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23FC">
      <w:pPr>
        <w:wordWrap w:val="0"/>
        <w:spacing w:line="360" w:lineRule="auto"/>
        <w:jc w:val="center"/>
        <w:rPr>
          <w:rStyle w:val="ALTZ1NormalIndentChar2NormalInde"/>
          <w:rFonts w:hint="eastAsia"/>
          <w:color w:val="000000"/>
          <w:sz w:val="48"/>
        </w:rPr>
      </w:pPr>
      <w:bookmarkStart w:id="0" w:name="_GoBack"/>
      <w:bookmarkEnd w:id="0"/>
    </w:p>
    <w:p w:rsidR="00000000" w:rsidRDefault="00E223FC">
      <w:pPr>
        <w:spacing w:before="240" w:after="240" w:line="360" w:lineRule="auto"/>
        <w:jc w:val="center"/>
        <w:rPr>
          <w:rFonts w:ascii="宋体" w:hAnsi="宋体" w:hint="eastAsia"/>
          <w:color w:val="000000"/>
          <w:sz w:val="52"/>
          <w:szCs w:val="52"/>
        </w:rPr>
      </w:pPr>
      <w:r>
        <w:rPr>
          <w:rFonts w:ascii="宋体" w:hAnsi="宋体" w:hint="eastAsia"/>
          <w:color w:val="000000"/>
          <w:sz w:val="52"/>
          <w:szCs w:val="52"/>
        </w:rPr>
        <w:t>莆田市房屋建筑和市政基础设施工程</w:t>
      </w:r>
    </w:p>
    <w:p w:rsidR="00000000" w:rsidRDefault="00E223FC">
      <w:pPr>
        <w:spacing w:before="240" w:after="240" w:line="360" w:lineRule="auto"/>
        <w:jc w:val="center"/>
        <w:rPr>
          <w:rFonts w:ascii="宋体" w:hAnsi="宋体" w:hint="eastAsia"/>
          <w:color w:val="000000"/>
          <w:sz w:val="52"/>
          <w:szCs w:val="52"/>
        </w:rPr>
      </w:pPr>
    </w:p>
    <w:p w:rsidR="00000000" w:rsidRDefault="00E223FC">
      <w:pPr>
        <w:spacing w:before="240" w:after="240" w:line="360" w:lineRule="auto"/>
        <w:jc w:val="center"/>
        <w:rPr>
          <w:rFonts w:ascii="宋体" w:hAnsi="宋体" w:hint="eastAsia"/>
          <w:color w:val="000000"/>
          <w:sz w:val="52"/>
          <w:szCs w:val="52"/>
        </w:rPr>
      </w:pPr>
      <w:r>
        <w:rPr>
          <w:rFonts w:ascii="宋体" w:hAnsi="宋体" w:hint="eastAsia"/>
          <w:color w:val="000000"/>
          <w:sz w:val="52"/>
          <w:szCs w:val="52"/>
        </w:rPr>
        <w:t>施工招标文件</w:t>
      </w:r>
    </w:p>
    <w:p w:rsidR="00000000" w:rsidRDefault="00E223FC">
      <w:pPr>
        <w:pStyle w:val="ac"/>
        <w:wordWrap w:val="0"/>
        <w:spacing w:line="360" w:lineRule="auto"/>
        <w:ind w:firstLineChars="200" w:firstLine="720"/>
        <w:rPr>
          <w:rFonts w:ascii="宋体" w:hAnsi="宋体" w:hint="eastAsia"/>
          <w:color w:val="000000"/>
          <w:spacing w:val="60"/>
          <w:sz w:val="24"/>
        </w:rPr>
      </w:pPr>
    </w:p>
    <w:p w:rsidR="00000000" w:rsidRDefault="00E223FC">
      <w:pPr>
        <w:pStyle w:val="ac"/>
        <w:wordWrap w:val="0"/>
        <w:spacing w:line="360" w:lineRule="auto"/>
        <w:ind w:firstLineChars="200" w:firstLine="720"/>
        <w:rPr>
          <w:rFonts w:ascii="宋体" w:hAnsi="宋体" w:hint="eastAsia"/>
          <w:color w:val="000000"/>
          <w:spacing w:val="60"/>
          <w:sz w:val="24"/>
        </w:rPr>
      </w:pPr>
    </w:p>
    <w:p w:rsidR="00000000" w:rsidRDefault="00E223FC">
      <w:pPr>
        <w:pStyle w:val="ac"/>
        <w:wordWrap w:val="0"/>
        <w:spacing w:before="480" w:after="240" w:line="360" w:lineRule="auto"/>
        <w:ind w:firstLine="0"/>
        <w:jc w:val="center"/>
        <w:rPr>
          <w:rFonts w:ascii="宋体" w:hAnsi="宋体" w:hint="eastAsia"/>
          <w:b/>
          <w:color w:val="000000"/>
          <w:spacing w:val="20"/>
          <w:sz w:val="36"/>
          <w:szCs w:val="36"/>
          <w:u w:val="single"/>
        </w:rPr>
      </w:pPr>
      <w:r>
        <w:rPr>
          <w:rFonts w:ascii="宋体" w:hAnsi="宋体" w:hint="eastAsia"/>
          <w:b/>
          <w:color w:val="000000"/>
          <w:spacing w:val="20"/>
          <w:sz w:val="36"/>
          <w:szCs w:val="36"/>
          <w:u w:val="single"/>
        </w:rPr>
        <w:t>随机抽取法试行范本</w:t>
      </w:r>
    </w:p>
    <w:p w:rsidR="00000000" w:rsidRDefault="00E223FC">
      <w:pPr>
        <w:pStyle w:val="ac"/>
        <w:wordWrap w:val="0"/>
        <w:spacing w:before="240" w:after="240" w:line="360" w:lineRule="auto"/>
        <w:ind w:firstLine="0"/>
        <w:jc w:val="center"/>
        <w:rPr>
          <w:rFonts w:ascii="宋体" w:hAnsi="宋体"/>
          <w:color w:val="000000"/>
          <w:spacing w:val="60"/>
          <w:sz w:val="36"/>
        </w:rPr>
      </w:pPr>
      <w:r>
        <w:rPr>
          <w:rFonts w:ascii="宋体" w:hAnsi="宋体" w:hint="eastAsia"/>
          <w:b/>
          <w:color w:val="000000"/>
          <w:spacing w:val="60"/>
          <w:sz w:val="36"/>
          <w:szCs w:val="36"/>
        </w:rPr>
        <w:t>(2017</w:t>
      </w:r>
      <w:r>
        <w:rPr>
          <w:rFonts w:ascii="宋体" w:hAnsi="宋体" w:hint="eastAsia"/>
          <w:b/>
          <w:color w:val="000000"/>
          <w:spacing w:val="60"/>
          <w:sz w:val="36"/>
          <w:szCs w:val="36"/>
        </w:rPr>
        <w:t>年版</w:t>
      </w:r>
      <w:r>
        <w:rPr>
          <w:rFonts w:ascii="宋体" w:hAnsi="宋体" w:hint="eastAsia"/>
          <w:b/>
          <w:color w:val="000000"/>
          <w:spacing w:val="60"/>
          <w:sz w:val="36"/>
          <w:szCs w:val="36"/>
        </w:rPr>
        <w:t>)</w:t>
      </w:r>
    </w:p>
    <w:p w:rsidR="00000000" w:rsidRDefault="00E223FC">
      <w:pPr>
        <w:pStyle w:val="ac"/>
        <w:wordWrap w:val="0"/>
        <w:spacing w:line="360" w:lineRule="auto"/>
        <w:ind w:firstLineChars="200" w:firstLine="480"/>
        <w:rPr>
          <w:rFonts w:ascii="宋体" w:hAnsi="宋体" w:hint="eastAsia"/>
          <w:color w:val="000000"/>
          <w:sz w:val="24"/>
        </w:rPr>
      </w:pPr>
    </w:p>
    <w:p w:rsidR="00000000" w:rsidRDefault="00E223FC">
      <w:pPr>
        <w:spacing w:line="360" w:lineRule="auto"/>
        <w:ind w:leftChars="150" w:left="2415" w:hangingChars="700" w:hanging="2100"/>
        <w:rPr>
          <w:rFonts w:ascii="宋体" w:hAnsi="宋体" w:hint="eastAsia"/>
          <w:sz w:val="28"/>
          <w:szCs w:val="28"/>
        </w:rPr>
      </w:pPr>
      <w:r>
        <w:rPr>
          <w:rFonts w:ascii="宋体" w:hAnsi="宋体" w:hint="eastAsia"/>
          <w:color w:val="000000"/>
          <w:sz w:val="30"/>
          <w:szCs w:val="30"/>
        </w:rPr>
        <w:t>招标项目名称：</w:t>
      </w:r>
      <w:r>
        <w:rPr>
          <w:rFonts w:hint="eastAsia"/>
          <w:sz w:val="28"/>
          <w:szCs w:val="28"/>
          <w:u w:val="single"/>
        </w:rPr>
        <w:t>莆田学院附属实验小学旧图书馆维修工程</w:t>
      </w:r>
    </w:p>
    <w:p w:rsidR="00000000" w:rsidRDefault="00E223FC">
      <w:pPr>
        <w:pStyle w:val="ac"/>
        <w:wordWrap w:val="0"/>
        <w:spacing w:before="240" w:after="240" w:line="360" w:lineRule="auto"/>
        <w:rPr>
          <w:rFonts w:ascii="宋体" w:hAnsi="宋体" w:hint="eastAsia"/>
          <w:color w:val="000000"/>
          <w:sz w:val="30"/>
          <w:szCs w:val="30"/>
        </w:rPr>
      </w:pPr>
      <w:r>
        <w:rPr>
          <w:rFonts w:ascii="宋体" w:hAnsi="宋体" w:hint="eastAsia"/>
          <w:color w:val="000000"/>
          <w:sz w:val="30"/>
          <w:szCs w:val="30"/>
        </w:rPr>
        <w:t>招</w:t>
      </w:r>
      <w:r>
        <w:rPr>
          <w:rFonts w:ascii="宋体" w:hAnsi="宋体" w:hint="eastAsia"/>
          <w:color w:val="000000"/>
          <w:sz w:val="30"/>
          <w:szCs w:val="30"/>
        </w:rPr>
        <w:t xml:space="preserve"> </w:t>
      </w:r>
      <w:r>
        <w:rPr>
          <w:rFonts w:ascii="宋体" w:hAnsi="宋体" w:hint="eastAsia"/>
          <w:color w:val="000000"/>
          <w:sz w:val="30"/>
          <w:szCs w:val="30"/>
        </w:rPr>
        <w:t>标</w:t>
      </w:r>
      <w:r>
        <w:rPr>
          <w:rFonts w:ascii="宋体" w:hAnsi="宋体" w:hint="eastAsia"/>
          <w:color w:val="000000"/>
          <w:sz w:val="30"/>
          <w:szCs w:val="30"/>
        </w:rPr>
        <w:t xml:space="preserve"> </w:t>
      </w:r>
      <w:r>
        <w:rPr>
          <w:rFonts w:ascii="宋体" w:hAnsi="宋体" w:hint="eastAsia"/>
          <w:color w:val="000000"/>
          <w:sz w:val="30"/>
          <w:szCs w:val="30"/>
        </w:rPr>
        <w:t>编</w:t>
      </w:r>
      <w:r>
        <w:rPr>
          <w:rFonts w:ascii="宋体" w:hAnsi="宋体" w:hint="eastAsia"/>
          <w:color w:val="000000"/>
          <w:sz w:val="30"/>
          <w:szCs w:val="30"/>
        </w:rPr>
        <w:t xml:space="preserve"> </w:t>
      </w:r>
      <w:r>
        <w:rPr>
          <w:rFonts w:ascii="宋体" w:hAnsi="宋体" w:hint="eastAsia"/>
          <w:color w:val="000000"/>
          <w:sz w:val="30"/>
          <w:szCs w:val="30"/>
        </w:rPr>
        <w:t>号</w:t>
      </w:r>
      <w:r>
        <w:rPr>
          <w:rFonts w:ascii="宋体" w:hAnsi="宋体" w:hint="eastAsia"/>
          <w:color w:val="000000"/>
          <w:sz w:val="30"/>
          <w:szCs w:val="30"/>
        </w:rPr>
        <w:t xml:space="preserve"> </w:t>
      </w:r>
      <w:r>
        <w:rPr>
          <w:rFonts w:ascii="宋体" w:hAnsi="宋体" w:hint="eastAsia"/>
          <w:color w:val="000000"/>
          <w:sz w:val="30"/>
          <w:szCs w:val="30"/>
        </w:rPr>
        <w:t>：</w:t>
      </w:r>
      <w:r>
        <w:rPr>
          <w:rFonts w:ascii="宋体" w:hAnsi="宋体" w:hint="eastAsia"/>
          <w:color w:val="000000"/>
          <w:sz w:val="30"/>
          <w:szCs w:val="30"/>
          <w:u w:val="single"/>
        </w:rPr>
        <w:t xml:space="preserve">   </w:t>
      </w:r>
      <w:r>
        <w:rPr>
          <w:rFonts w:ascii="宋体" w:hAnsi="宋体" w:hint="eastAsia"/>
          <w:sz w:val="28"/>
          <w:szCs w:val="28"/>
          <w:u w:val="single"/>
        </w:rPr>
        <w:t>JSCCZ</w:t>
      </w:r>
      <w:r>
        <w:rPr>
          <w:rFonts w:ascii="宋体" w:hAnsi="宋体" w:hint="eastAsia"/>
          <w:sz w:val="28"/>
          <w:szCs w:val="28"/>
          <w:u w:val="single"/>
        </w:rPr>
        <w:t>莆田【</w:t>
      </w:r>
      <w:r>
        <w:rPr>
          <w:rFonts w:ascii="宋体" w:hAnsi="宋体" w:hint="eastAsia"/>
          <w:sz w:val="28"/>
          <w:szCs w:val="28"/>
          <w:u w:val="single"/>
        </w:rPr>
        <w:t>2019</w:t>
      </w:r>
      <w:r>
        <w:rPr>
          <w:rFonts w:ascii="宋体" w:hAnsi="宋体" w:hint="eastAsia"/>
          <w:sz w:val="28"/>
          <w:szCs w:val="28"/>
          <w:u w:val="single"/>
        </w:rPr>
        <w:t>】</w:t>
      </w:r>
      <w:r>
        <w:rPr>
          <w:rFonts w:ascii="宋体" w:hAnsi="宋体" w:hint="eastAsia"/>
          <w:sz w:val="28"/>
          <w:szCs w:val="28"/>
          <w:u w:val="single"/>
        </w:rPr>
        <w:t>027</w:t>
      </w:r>
      <w:r>
        <w:rPr>
          <w:rFonts w:ascii="宋体" w:hAnsi="宋体" w:hint="eastAsia"/>
          <w:sz w:val="28"/>
          <w:szCs w:val="28"/>
          <w:u w:val="single"/>
        </w:rPr>
        <w:t>号</w:t>
      </w:r>
      <w:r>
        <w:rPr>
          <w:rFonts w:ascii="宋体" w:hAnsi="宋体" w:hint="eastAsia"/>
          <w:sz w:val="30"/>
          <w:szCs w:val="30"/>
          <w:u w:val="single"/>
        </w:rPr>
        <w:t xml:space="preserve">           </w:t>
      </w:r>
      <w:r>
        <w:rPr>
          <w:rFonts w:ascii="宋体" w:hAnsi="宋体" w:hint="eastAsia"/>
          <w:color w:val="000000"/>
          <w:sz w:val="30"/>
          <w:szCs w:val="30"/>
          <w:u w:val="single"/>
        </w:rPr>
        <w:t xml:space="preserve">   </w:t>
      </w:r>
    </w:p>
    <w:p w:rsidR="00000000" w:rsidRDefault="00E223FC">
      <w:pPr>
        <w:pStyle w:val="ac"/>
        <w:wordWrap w:val="0"/>
        <w:spacing w:before="120" w:after="120" w:line="360" w:lineRule="auto"/>
        <w:rPr>
          <w:rFonts w:ascii="宋体" w:hAnsi="宋体" w:hint="eastAsia"/>
          <w:color w:val="000000"/>
          <w:sz w:val="30"/>
          <w:szCs w:val="30"/>
        </w:rPr>
      </w:pPr>
      <w:r>
        <w:rPr>
          <w:rFonts w:ascii="宋体" w:hAnsi="宋体" w:hint="eastAsia"/>
          <w:color w:val="000000"/>
          <w:sz w:val="30"/>
          <w:szCs w:val="30"/>
        </w:rPr>
        <w:t>招</w:t>
      </w:r>
      <w:r>
        <w:rPr>
          <w:rFonts w:ascii="宋体" w:hAnsi="宋体" w:hint="eastAsia"/>
          <w:color w:val="000000"/>
          <w:sz w:val="30"/>
          <w:szCs w:val="30"/>
        </w:rPr>
        <w:t xml:space="preserve">   </w:t>
      </w:r>
      <w:r>
        <w:rPr>
          <w:rFonts w:ascii="宋体" w:hAnsi="宋体" w:hint="eastAsia"/>
          <w:color w:val="000000"/>
          <w:sz w:val="30"/>
          <w:szCs w:val="30"/>
        </w:rPr>
        <w:t>标</w:t>
      </w:r>
      <w:r>
        <w:rPr>
          <w:rFonts w:ascii="宋体" w:hAnsi="宋体" w:hint="eastAsia"/>
          <w:color w:val="000000"/>
          <w:sz w:val="30"/>
          <w:szCs w:val="30"/>
        </w:rPr>
        <w:t xml:space="preserve">   </w:t>
      </w:r>
      <w:r>
        <w:rPr>
          <w:rFonts w:ascii="宋体" w:hAnsi="宋体" w:hint="eastAsia"/>
          <w:color w:val="000000"/>
          <w:sz w:val="30"/>
          <w:szCs w:val="30"/>
        </w:rPr>
        <w:t>人：</w:t>
      </w:r>
      <w:r>
        <w:rPr>
          <w:rFonts w:ascii="宋体" w:hAnsi="宋体" w:hint="eastAsia"/>
          <w:color w:val="000000"/>
          <w:sz w:val="30"/>
          <w:szCs w:val="30"/>
          <w:u w:val="single"/>
        </w:rPr>
        <w:t xml:space="preserve">  </w:t>
      </w:r>
      <w:r>
        <w:rPr>
          <w:rFonts w:ascii="宋体" w:hAnsi="宋体" w:hint="eastAsia"/>
          <w:color w:val="000000"/>
          <w:sz w:val="30"/>
          <w:szCs w:val="30"/>
          <w:u w:val="single"/>
        </w:rPr>
        <w:t>莆田学院附属实验小学</w:t>
      </w:r>
      <w:r>
        <w:rPr>
          <w:rFonts w:ascii="宋体" w:hAnsi="宋体" w:hint="eastAsia"/>
          <w:color w:val="000000"/>
          <w:sz w:val="30"/>
          <w:szCs w:val="30"/>
          <w:u w:val="single"/>
        </w:rPr>
        <w:t xml:space="preserve">   (</w:t>
      </w:r>
      <w:r>
        <w:rPr>
          <w:rFonts w:ascii="宋体" w:hAnsi="宋体" w:hint="eastAsia"/>
          <w:color w:val="000000"/>
          <w:sz w:val="30"/>
          <w:szCs w:val="30"/>
          <w:u w:val="single"/>
        </w:rPr>
        <w:t>盖单位章</w:t>
      </w:r>
      <w:r>
        <w:rPr>
          <w:rFonts w:ascii="宋体" w:hAnsi="宋体" w:hint="eastAsia"/>
          <w:color w:val="000000"/>
          <w:sz w:val="30"/>
          <w:szCs w:val="30"/>
          <w:u w:val="single"/>
        </w:rPr>
        <w:t>)</w:t>
      </w:r>
    </w:p>
    <w:p w:rsidR="00000000" w:rsidRDefault="00E223FC">
      <w:pPr>
        <w:pStyle w:val="ac"/>
        <w:wordWrap w:val="0"/>
        <w:spacing w:before="120" w:after="120" w:line="360" w:lineRule="auto"/>
        <w:rPr>
          <w:rFonts w:ascii="宋体" w:hAnsi="宋体" w:hint="eastAsia"/>
          <w:color w:val="000000"/>
          <w:sz w:val="30"/>
          <w:szCs w:val="30"/>
        </w:rPr>
      </w:pPr>
      <w:r>
        <w:rPr>
          <w:rFonts w:ascii="宋体" w:hAnsi="宋体" w:hint="eastAsia"/>
          <w:color w:val="000000"/>
          <w:sz w:val="30"/>
          <w:szCs w:val="30"/>
        </w:rPr>
        <w:t>招标代理机构：</w:t>
      </w:r>
      <w:r>
        <w:rPr>
          <w:rFonts w:ascii="宋体" w:hAnsi="宋体" w:hint="eastAsia"/>
          <w:color w:val="000000"/>
          <w:sz w:val="30"/>
          <w:szCs w:val="30"/>
          <w:u w:val="single"/>
        </w:rPr>
        <w:t xml:space="preserve"> </w:t>
      </w:r>
      <w:r>
        <w:rPr>
          <w:rFonts w:ascii="宋体" w:hAnsi="宋体" w:hint="eastAsia"/>
          <w:sz w:val="30"/>
          <w:szCs w:val="30"/>
          <w:u w:val="single"/>
        </w:rPr>
        <w:t>江苏策诚工程咨询有限公司</w:t>
      </w:r>
      <w:r>
        <w:rPr>
          <w:rFonts w:ascii="宋体" w:hAnsi="宋体" w:hint="eastAsia"/>
          <w:sz w:val="30"/>
          <w:szCs w:val="30"/>
          <w:u w:val="single"/>
        </w:rPr>
        <w:t xml:space="preserve"> </w:t>
      </w:r>
      <w:r>
        <w:rPr>
          <w:rFonts w:ascii="宋体" w:hAnsi="宋体" w:hint="eastAsia"/>
          <w:color w:val="000000"/>
          <w:sz w:val="30"/>
          <w:szCs w:val="30"/>
          <w:u w:val="single"/>
        </w:rPr>
        <w:t>(</w:t>
      </w:r>
      <w:r>
        <w:rPr>
          <w:rFonts w:ascii="宋体" w:hAnsi="宋体" w:hint="eastAsia"/>
          <w:color w:val="000000"/>
          <w:sz w:val="30"/>
          <w:szCs w:val="30"/>
          <w:u w:val="single"/>
        </w:rPr>
        <w:t>盖单位章</w:t>
      </w:r>
      <w:r>
        <w:rPr>
          <w:rFonts w:ascii="宋体" w:hAnsi="宋体" w:hint="eastAsia"/>
          <w:color w:val="000000"/>
          <w:sz w:val="30"/>
          <w:szCs w:val="30"/>
          <w:u w:val="single"/>
        </w:rPr>
        <w:t>)</w:t>
      </w:r>
    </w:p>
    <w:p w:rsidR="00000000" w:rsidRDefault="00E223FC">
      <w:pPr>
        <w:pStyle w:val="ac"/>
        <w:wordWrap w:val="0"/>
        <w:spacing w:before="120" w:after="120" w:line="360" w:lineRule="auto"/>
        <w:ind w:firstLineChars="900" w:firstLine="2520"/>
        <w:rPr>
          <w:rFonts w:ascii="宋体" w:hAnsi="宋体" w:hint="eastAsia"/>
          <w:color w:val="000000"/>
          <w:sz w:val="28"/>
        </w:rPr>
      </w:pPr>
    </w:p>
    <w:p w:rsidR="00000000" w:rsidRDefault="00E223FC">
      <w:pPr>
        <w:pStyle w:val="ac"/>
        <w:wordWrap w:val="0"/>
        <w:spacing w:before="120" w:after="120" w:line="360" w:lineRule="auto"/>
        <w:ind w:firstLineChars="900" w:firstLine="2520"/>
        <w:rPr>
          <w:rFonts w:ascii="宋体" w:hAnsi="宋体" w:hint="eastAsia"/>
          <w:color w:val="000000"/>
          <w:sz w:val="28"/>
        </w:rPr>
      </w:pPr>
      <w:r>
        <w:rPr>
          <w:rFonts w:ascii="宋体" w:hAnsi="宋体" w:hint="eastAsia"/>
          <w:color w:val="000000"/>
          <w:sz w:val="28"/>
        </w:rPr>
        <w:t xml:space="preserve">  </w:t>
      </w:r>
    </w:p>
    <w:p w:rsidR="00000000" w:rsidRDefault="00E223FC">
      <w:pPr>
        <w:pStyle w:val="ac"/>
        <w:wordWrap w:val="0"/>
        <w:spacing w:before="120" w:after="120" w:line="360" w:lineRule="auto"/>
        <w:ind w:firstLineChars="1050" w:firstLine="2940"/>
        <w:rPr>
          <w:rFonts w:ascii="宋体" w:hAnsi="宋体" w:hint="eastAsia"/>
          <w:color w:val="000000"/>
          <w:sz w:val="28"/>
        </w:rPr>
      </w:pPr>
      <w:r>
        <w:rPr>
          <w:rFonts w:ascii="宋体" w:hAnsi="宋体" w:hint="eastAsia"/>
          <w:color w:val="000000"/>
          <w:sz w:val="28"/>
        </w:rPr>
        <w:t>日期：</w:t>
      </w:r>
      <w:r>
        <w:rPr>
          <w:rFonts w:ascii="宋体" w:hAnsi="宋体" w:hint="eastAsia"/>
          <w:color w:val="000000"/>
          <w:sz w:val="28"/>
          <w:u w:val="single"/>
        </w:rPr>
        <w:t xml:space="preserve">　</w:t>
      </w:r>
      <w:r>
        <w:rPr>
          <w:rFonts w:ascii="宋体" w:hAnsi="宋体" w:hint="eastAsia"/>
          <w:color w:val="000000"/>
          <w:sz w:val="28"/>
          <w:u w:val="single"/>
        </w:rPr>
        <w:t xml:space="preserve">2019  </w:t>
      </w:r>
      <w:r>
        <w:rPr>
          <w:rFonts w:ascii="宋体" w:hAnsi="宋体" w:hint="eastAsia"/>
          <w:color w:val="000000"/>
          <w:sz w:val="28"/>
        </w:rPr>
        <w:t>年</w:t>
      </w:r>
      <w:r>
        <w:rPr>
          <w:rFonts w:ascii="宋体" w:hAnsi="宋体" w:hint="eastAsia"/>
          <w:color w:val="000000"/>
          <w:sz w:val="28"/>
          <w:u w:val="single"/>
        </w:rPr>
        <w:t xml:space="preserve"> 10 </w:t>
      </w:r>
      <w:r>
        <w:rPr>
          <w:rFonts w:ascii="宋体" w:hAnsi="宋体" w:hint="eastAsia"/>
          <w:color w:val="000000"/>
          <w:sz w:val="28"/>
        </w:rPr>
        <w:t>月</w:t>
      </w:r>
    </w:p>
    <w:p w:rsidR="00000000" w:rsidRDefault="00E223FC">
      <w:pPr>
        <w:wordWrap w:val="0"/>
        <w:spacing w:line="360" w:lineRule="auto"/>
        <w:jc w:val="center"/>
        <w:rPr>
          <w:rFonts w:ascii="宋体" w:hAnsi="宋体" w:cs="楷体" w:hint="eastAsia"/>
          <w:b/>
          <w:color w:val="000000"/>
          <w:sz w:val="32"/>
          <w:szCs w:val="32"/>
        </w:rPr>
      </w:pPr>
      <w:r>
        <w:rPr>
          <w:rFonts w:ascii="宋体" w:hAnsi="宋体" w:cs="楷体" w:hint="eastAsia"/>
          <w:b/>
          <w:color w:val="000000"/>
          <w:sz w:val="32"/>
          <w:szCs w:val="32"/>
        </w:rPr>
        <w:lastRenderedPageBreak/>
        <w:t>使用说明</w:t>
      </w:r>
    </w:p>
    <w:p w:rsidR="00000000" w:rsidRDefault="00E223FC">
      <w:pPr>
        <w:wordWrap w:val="0"/>
        <w:spacing w:line="360" w:lineRule="auto"/>
        <w:ind w:firstLineChars="225" w:firstLine="540"/>
        <w:rPr>
          <w:rFonts w:ascii="宋体" w:hAnsi="宋体" w:cs="楷体" w:hint="eastAsia"/>
          <w:color w:val="000000"/>
          <w:sz w:val="24"/>
        </w:rPr>
      </w:pPr>
    </w:p>
    <w:p w:rsidR="00000000" w:rsidRDefault="00E223FC">
      <w:pPr>
        <w:spacing w:line="360" w:lineRule="auto"/>
        <w:ind w:firstLineChars="225" w:firstLine="540"/>
        <w:rPr>
          <w:rFonts w:ascii="宋体" w:hAnsi="宋体" w:cs="楷体" w:hint="eastAsia"/>
          <w:color w:val="000000"/>
          <w:sz w:val="24"/>
        </w:rPr>
      </w:pPr>
      <w:r>
        <w:rPr>
          <w:rFonts w:ascii="宋体" w:hAnsi="宋体" w:cs="楷体" w:hint="eastAsia"/>
          <w:color w:val="000000"/>
          <w:sz w:val="24"/>
        </w:rPr>
        <w:t>1</w:t>
      </w:r>
      <w:r>
        <w:rPr>
          <w:rFonts w:ascii="宋体" w:hAnsi="宋体" w:cs="楷体" w:hint="eastAsia"/>
          <w:color w:val="000000"/>
          <w:sz w:val="24"/>
        </w:rPr>
        <w:t>．《莆田市房屋建筑和市政基础设施工程施工招标文件试行范本》</w:t>
      </w:r>
      <w:r>
        <w:rPr>
          <w:rFonts w:ascii="宋体" w:hAnsi="宋体" w:cs="楷体" w:hint="eastAsia"/>
          <w:color w:val="000000"/>
          <w:sz w:val="24"/>
        </w:rPr>
        <w:t>(2017</w:t>
      </w:r>
      <w:r>
        <w:rPr>
          <w:rFonts w:ascii="宋体" w:hAnsi="宋体" w:cs="楷体" w:hint="eastAsia"/>
          <w:color w:val="000000"/>
          <w:sz w:val="24"/>
        </w:rPr>
        <w:t>年版</w:t>
      </w:r>
      <w:r>
        <w:rPr>
          <w:rFonts w:ascii="宋体" w:hAnsi="宋体" w:cs="楷体" w:hint="eastAsia"/>
          <w:color w:val="000000"/>
          <w:sz w:val="24"/>
        </w:rPr>
        <w:t>)(</w:t>
      </w:r>
      <w:r>
        <w:rPr>
          <w:rFonts w:ascii="宋体" w:hAnsi="宋体" w:cs="楷体" w:hint="eastAsia"/>
          <w:color w:val="000000"/>
          <w:sz w:val="24"/>
        </w:rPr>
        <w:t>以下简称《施工招标文件试</w:t>
      </w:r>
      <w:r>
        <w:rPr>
          <w:rFonts w:ascii="宋体" w:hAnsi="宋体" w:cs="楷体" w:hint="eastAsia"/>
          <w:color w:val="000000"/>
          <w:sz w:val="24"/>
        </w:rPr>
        <w:t>行范本》</w:t>
      </w:r>
      <w:r>
        <w:rPr>
          <w:rFonts w:ascii="宋体" w:hAnsi="宋体" w:cs="楷体" w:hint="eastAsia"/>
          <w:color w:val="000000"/>
          <w:sz w:val="24"/>
        </w:rPr>
        <w:t>)</w:t>
      </w:r>
      <w:r>
        <w:rPr>
          <w:rFonts w:ascii="宋体" w:hAnsi="宋体" w:cs="楷体" w:hint="eastAsia"/>
          <w:color w:val="000000"/>
          <w:sz w:val="24"/>
        </w:rPr>
        <w:t>适用于我市房屋建筑和市政基础设施工程施工总承包、专业工程施工承包招标项目。</w:t>
      </w:r>
    </w:p>
    <w:p w:rsidR="00000000" w:rsidRDefault="00E223FC">
      <w:pPr>
        <w:spacing w:line="360" w:lineRule="auto"/>
        <w:ind w:leftChars="-202" w:left="-424" w:firstLineChars="225" w:firstLine="540"/>
        <w:rPr>
          <w:rFonts w:ascii="宋体" w:hAnsi="宋体" w:cs="楷体" w:hint="eastAsia"/>
          <w:color w:val="000000"/>
          <w:sz w:val="24"/>
        </w:rPr>
      </w:pPr>
      <w:r>
        <w:rPr>
          <w:rFonts w:ascii="宋体" w:hAnsi="宋体" w:cs="楷体" w:hint="eastAsia"/>
          <w:color w:val="000000"/>
          <w:sz w:val="24"/>
        </w:rPr>
        <w:t>2</w:t>
      </w:r>
      <w:r>
        <w:rPr>
          <w:rFonts w:ascii="宋体" w:hAnsi="宋体" w:cs="楷体" w:hint="eastAsia"/>
          <w:color w:val="000000"/>
          <w:sz w:val="24"/>
        </w:rPr>
        <w:t>．《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w:t>
      </w:r>
      <w:r>
        <w:rPr>
          <w:rFonts w:ascii="宋体" w:hAnsi="宋体" w:cs="楷体" w:hint="eastAsia"/>
          <w:color w:val="000000"/>
          <w:sz w:val="24"/>
        </w:rPr>
        <w:t>[201</w:t>
      </w:r>
      <w:r>
        <w:rPr>
          <w:rFonts w:ascii="宋体" w:hAnsi="宋体" w:cs="楷体" w:hint="eastAsia"/>
          <w:color w:val="000000"/>
          <w:sz w:val="24"/>
        </w:rPr>
        <w:t>5]23</w:t>
      </w:r>
      <w:r>
        <w:rPr>
          <w:rFonts w:ascii="宋体" w:hAnsi="宋体" w:cs="楷体" w:hint="eastAsia"/>
          <w:color w:val="000000"/>
          <w:sz w:val="24"/>
        </w:rPr>
        <w:t>号）、《关于将建筑施工企业信用综合评价纳入市政基础设施工程施工招投标评分项目（试行）的通知》（闽建筑</w:t>
      </w:r>
      <w:r>
        <w:rPr>
          <w:rFonts w:ascii="宋体" w:hAnsi="宋体" w:cs="楷体" w:hint="eastAsia"/>
          <w:color w:val="000000"/>
          <w:sz w:val="24"/>
        </w:rPr>
        <w:t>[2016]6</w:t>
      </w:r>
      <w:r>
        <w:rPr>
          <w:rFonts w:ascii="宋体" w:hAnsi="宋体" w:cs="楷体" w:hint="eastAsia"/>
          <w:color w:val="000000"/>
          <w:sz w:val="24"/>
        </w:rPr>
        <w:t>号）、《关于进一步简化投资项目审批手续的通知》（莆政综</w:t>
      </w:r>
      <w:r>
        <w:rPr>
          <w:rFonts w:ascii="宋体" w:hAnsi="宋体" w:cs="楷体" w:hint="eastAsia"/>
          <w:color w:val="000000"/>
          <w:sz w:val="24"/>
        </w:rPr>
        <w:t>[2016]17</w:t>
      </w:r>
      <w:r>
        <w:rPr>
          <w:rFonts w:ascii="宋体" w:hAnsi="宋体" w:cs="楷体" w:hint="eastAsia"/>
          <w:color w:val="000000"/>
          <w:sz w:val="24"/>
        </w:rPr>
        <w:t>号）、《莆田市人民政府关于印发进一步规范建设工程勘察、设计、施工、监理招标投标管理若干规定的通知》</w:t>
      </w:r>
      <w:r>
        <w:rPr>
          <w:rFonts w:ascii="宋体" w:hAnsi="宋体" w:cs="楷体" w:hint="eastAsia"/>
          <w:color w:val="000000"/>
          <w:sz w:val="24"/>
        </w:rPr>
        <w:t>(</w:t>
      </w:r>
      <w:r>
        <w:rPr>
          <w:rFonts w:ascii="宋体" w:hAnsi="宋体" w:cs="楷体" w:hint="eastAsia"/>
          <w:color w:val="000000"/>
          <w:sz w:val="24"/>
        </w:rPr>
        <w:t>莆政综〔</w:t>
      </w:r>
      <w:r>
        <w:rPr>
          <w:rFonts w:ascii="宋体" w:hAnsi="宋体" w:cs="楷体" w:hint="eastAsia"/>
          <w:color w:val="000000"/>
          <w:sz w:val="24"/>
        </w:rPr>
        <w:t>2013</w:t>
      </w:r>
      <w:r>
        <w:rPr>
          <w:rFonts w:ascii="宋体" w:hAnsi="宋体" w:cs="楷体" w:hint="eastAsia"/>
          <w:color w:val="000000"/>
          <w:sz w:val="24"/>
        </w:rPr>
        <w:t>〕</w:t>
      </w:r>
      <w:r>
        <w:rPr>
          <w:rFonts w:ascii="宋体" w:hAnsi="宋体" w:cs="楷体" w:hint="eastAsia"/>
          <w:color w:val="000000"/>
          <w:sz w:val="24"/>
        </w:rPr>
        <w:t>55</w:t>
      </w:r>
      <w:r>
        <w:rPr>
          <w:rFonts w:ascii="宋体" w:hAnsi="宋体" w:cs="楷体" w:hint="eastAsia"/>
          <w:color w:val="000000"/>
          <w:sz w:val="24"/>
        </w:rPr>
        <w:t>号</w:t>
      </w:r>
      <w:r>
        <w:rPr>
          <w:rFonts w:ascii="宋体" w:hAnsi="宋体" w:cs="楷体" w:hint="eastAsia"/>
          <w:color w:val="000000"/>
          <w:sz w:val="24"/>
        </w:rPr>
        <w:t xml:space="preserve">) </w:t>
      </w:r>
      <w:r>
        <w:rPr>
          <w:rFonts w:ascii="宋体" w:hAnsi="宋体" w:cs="楷体" w:hint="eastAsia"/>
          <w:color w:val="000000"/>
          <w:sz w:val="24"/>
        </w:rPr>
        <w:t>、《莆田市人民政府关于印发莆田市建设工程施工招标评标管理规定的通知》</w:t>
      </w:r>
      <w:r>
        <w:rPr>
          <w:rFonts w:ascii="宋体" w:hAnsi="宋体" w:cs="楷体" w:hint="eastAsia"/>
          <w:color w:val="000000"/>
          <w:sz w:val="24"/>
        </w:rPr>
        <w:t>(</w:t>
      </w:r>
      <w:r>
        <w:rPr>
          <w:rFonts w:ascii="宋体" w:hAnsi="宋体" w:cs="楷体" w:hint="eastAsia"/>
          <w:color w:val="000000"/>
          <w:sz w:val="24"/>
        </w:rPr>
        <w:t>莆政综</w:t>
      </w:r>
      <w:r>
        <w:rPr>
          <w:rFonts w:ascii="宋体" w:hAnsi="宋体" w:cs="楷体" w:hint="eastAsia"/>
          <w:color w:val="000000"/>
          <w:sz w:val="24"/>
        </w:rPr>
        <w:t>[2009]114</w:t>
      </w:r>
      <w:r>
        <w:rPr>
          <w:rFonts w:ascii="宋体" w:hAnsi="宋体" w:cs="楷体" w:hint="eastAsia"/>
          <w:color w:val="000000"/>
          <w:sz w:val="24"/>
        </w:rPr>
        <w:t>号</w:t>
      </w:r>
      <w:r>
        <w:rPr>
          <w:rFonts w:ascii="宋体" w:hAnsi="宋体" w:cs="楷体" w:hint="eastAsia"/>
          <w:color w:val="000000"/>
          <w:sz w:val="24"/>
        </w:rPr>
        <w:t xml:space="preserve">) </w:t>
      </w:r>
      <w:r>
        <w:rPr>
          <w:rFonts w:ascii="宋体" w:hAnsi="宋体" w:cs="楷体" w:hint="eastAsia"/>
          <w:color w:val="000000"/>
        </w:rPr>
        <w:t>、</w:t>
      </w:r>
      <w:r>
        <w:rPr>
          <w:rFonts w:ascii="宋体" w:hAnsi="宋体" w:cs="楷体" w:hint="eastAsia"/>
          <w:color w:val="000000"/>
          <w:sz w:val="24"/>
        </w:rPr>
        <w:t>《莆田市人民政府关于印发莆田市建设工程标后管理暂行规定的通知》</w:t>
      </w:r>
      <w:r>
        <w:rPr>
          <w:rFonts w:ascii="宋体" w:hAnsi="宋体" w:cs="楷体" w:hint="eastAsia"/>
          <w:color w:val="000000"/>
          <w:sz w:val="24"/>
        </w:rPr>
        <w:t>(</w:t>
      </w:r>
      <w:r>
        <w:rPr>
          <w:rFonts w:ascii="宋体" w:hAnsi="宋体" w:cs="楷体" w:hint="eastAsia"/>
          <w:color w:val="000000"/>
          <w:sz w:val="24"/>
        </w:rPr>
        <w:t>莆政综〔</w:t>
      </w:r>
      <w:r>
        <w:rPr>
          <w:rFonts w:ascii="宋体" w:hAnsi="宋体" w:cs="楷体" w:hint="eastAsia"/>
          <w:color w:val="000000"/>
          <w:sz w:val="24"/>
        </w:rPr>
        <w:t>2009</w:t>
      </w:r>
      <w:r>
        <w:rPr>
          <w:rFonts w:ascii="宋体" w:hAnsi="宋体" w:cs="楷体" w:hint="eastAsia"/>
          <w:color w:val="000000"/>
          <w:sz w:val="24"/>
        </w:rPr>
        <w:t>〕</w:t>
      </w:r>
      <w:r>
        <w:rPr>
          <w:rFonts w:ascii="宋体" w:hAnsi="宋体" w:cs="楷体" w:hint="eastAsia"/>
          <w:color w:val="000000"/>
          <w:sz w:val="24"/>
        </w:rPr>
        <w:t>115</w:t>
      </w:r>
      <w:r>
        <w:rPr>
          <w:rFonts w:ascii="宋体" w:hAnsi="宋体" w:cs="楷体" w:hint="eastAsia"/>
          <w:color w:val="000000"/>
          <w:sz w:val="24"/>
        </w:rPr>
        <w:t>号</w:t>
      </w:r>
      <w:r>
        <w:rPr>
          <w:rFonts w:ascii="宋体" w:hAnsi="宋体" w:cs="楷体" w:hint="eastAsia"/>
          <w:color w:val="000000"/>
          <w:sz w:val="24"/>
        </w:rPr>
        <w:t>)</w:t>
      </w:r>
      <w:r>
        <w:rPr>
          <w:rFonts w:ascii="宋体" w:hAnsi="宋体" w:cs="楷体" w:hint="eastAsia"/>
          <w:color w:val="000000"/>
          <w:sz w:val="24"/>
        </w:rPr>
        <w:t>和莆田市人民政府及其授权的工程招投标行政监督部门发布的规范性文件的规定，选择适合的房屋建筑施工招标文件范本。</w:t>
      </w:r>
    </w:p>
    <w:p w:rsidR="00000000" w:rsidRDefault="00E223FC">
      <w:pPr>
        <w:spacing w:line="360" w:lineRule="auto"/>
        <w:ind w:leftChars="-202" w:left="-424" w:firstLineChars="225" w:firstLine="540"/>
        <w:rPr>
          <w:rFonts w:ascii="宋体" w:hAnsi="宋体" w:cs="楷体" w:hint="eastAsia"/>
          <w:color w:val="000000"/>
          <w:sz w:val="24"/>
        </w:rPr>
      </w:pPr>
      <w:r>
        <w:rPr>
          <w:rFonts w:ascii="宋体" w:hAnsi="宋体" w:cs="楷体" w:hint="eastAsia"/>
          <w:color w:val="000000"/>
          <w:sz w:val="24"/>
        </w:rPr>
        <w:t>3</w:t>
      </w:r>
      <w:r>
        <w:rPr>
          <w:rFonts w:ascii="宋体" w:hAnsi="宋体" w:cs="楷体" w:hint="eastAsia"/>
          <w:color w:val="000000"/>
          <w:sz w:val="24"/>
        </w:rPr>
        <w:t>．《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rsidR="00000000" w:rsidRDefault="00E223FC">
      <w:pPr>
        <w:spacing w:line="360" w:lineRule="auto"/>
        <w:ind w:leftChars="-202" w:left="-424" w:firstLineChars="225" w:firstLine="540"/>
        <w:rPr>
          <w:rFonts w:ascii="宋体" w:hAnsi="宋体" w:cs="楷体" w:hint="eastAsia"/>
          <w:color w:val="000000"/>
          <w:sz w:val="24"/>
        </w:rPr>
      </w:pPr>
      <w:r>
        <w:rPr>
          <w:rFonts w:ascii="宋体" w:hAnsi="宋体" w:cs="楷体" w:hint="eastAsia"/>
          <w:color w:val="000000"/>
          <w:sz w:val="24"/>
        </w:rPr>
        <w:t>4</w:t>
      </w:r>
      <w:r>
        <w:rPr>
          <w:rFonts w:ascii="宋体" w:hAnsi="宋体" w:cs="楷体" w:hint="eastAsia"/>
          <w:color w:val="000000"/>
          <w:sz w:val="24"/>
        </w:rPr>
        <w:t>．《施工招标文件范本》中以</w:t>
      </w:r>
      <w:r>
        <w:rPr>
          <w:rFonts w:ascii="宋体" w:hAnsi="宋体" w:cs="楷体" w:hint="eastAsia"/>
          <w:color w:val="000000"/>
          <w:sz w:val="24"/>
        </w:rPr>
        <w:t>空格带下划线标识的内容，由招标人在编制招标文件或投标人在编制投标文件时填入具体内容。</w:t>
      </w:r>
    </w:p>
    <w:p w:rsidR="00000000" w:rsidRDefault="00E223FC">
      <w:pPr>
        <w:spacing w:line="360" w:lineRule="auto"/>
        <w:ind w:firstLineChars="225" w:firstLine="540"/>
        <w:rPr>
          <w:rFonts w:ascii="宋体" w:hAnsi="宋体" w:cs="楷体" w:hint="eastAsia"/>
          <w:color w:val="000000"/>
          <w:sz w:val="24"/>
        </w:rPr>
      </w:pPr>
      <w:r>
        <w:rPr>
          <w:rFonts w:ascii="宋体" w:hAnsi="宋体" w:cs="楷体" w:hint="eastAsia"/>
          <w:color w:val="000000"/>
          <w:sz w:val="24"/>
        </w:rPr>
        <w:t>5</w:t>
      </w:r>
      <w:r>
        <w:rPr>
          <w:rFonts w:ascii="宋体" w:hAnsi="宋体" w:cs="楷体" w:hint="eastAsia"/>
          <w:color w:val="000000"/>
          <w:sz w:val="24"/>
        </w:rPr>
        <w:t>．采用邀请招标方式招标的，本招标文件的第</w:t>
      </w:r>
      <w:r>
        <w:rPr>
          <w:rFonts w:ascii="宋体" w:hAnsi="宋体" w:cs="楷体" w:hint="eastAsia"/>
          <w:color w:val="000000"/>
          <w:sz w:val="24"/>
        </w:rPr>
        <w:t>1</w:t>
      </w:r>
      <w:r>
        <w:rPr>
          <w:rFonts w:ascii="宋体" w:hAnsi="宋体" w:cs="楷体" w:hint="eastAsia"/>
          <w:color w:val="000000"/>
          <w:sz w:val="24"/>
        </w:rPr>
        <w:t>章“招标公告”修改为“投标邀请书”，具体内容由招标人参照招标公告的内容编制。</w:t>
      </w:r>
    </w:p>
    <w:p w:rsidR="00000000" w:rsidRDefault="00E223FC">
      <w:pPr>
        <w:tabs>
          <w:tab w:val="left" w:pos="1080"/>
        </w:tabs>
        <w:wordWrap w:val="0"/>
        <w:spacing w:line="360" w:lineRule="auto"/>
        <w:rPr>
          <w:rFonts w:ascii="宋体" w:hAnsi="宋体" w:cs="楷体" w:hint="eastAsia"/>
          <w:color w:val="000000"/>
          <w:sz w:val="24"/>
        </w:rPr>
      </w:pPr>
    </w:p>
    <w:p w:rsidR="00000000" w:rsidRDefault="00E223FC">
      <w:pPr>
        <w:tabs>
          <w:tab w:val="left" w:pos="1080"/>
        </w:tabs>
        <w:wordWrap w:val="0"/>
        <w:spacing w:line="360" w:lineRule="auto"/>
        <w:rPr>
          <w:rFonts w:ascii="宋体" w:hAnsi="宋体" w:cs="楷体" w:hint="eastAsia"/>
          <w:color w:val="000000"/>
          <w:sz w:val="24"/>
        </w:rPr>
      </w:pPr>
    </w:p>
    <w:p w:rsidR="00000000" w:rsidRDefault="00E223FC">
      <w:pPr>
        <w:tabs>
          <w:tab w:val="left" w:pos="1080"/>
        </w:tabs>
        <w:wordWrap w:val="0"/>
        <w:spacing w:line="360" w:lineRule="auto"/>
        <w:rPr>
          <w:rFonts w:ascii="宋体" w:hAnsi="宋体" w:cs="楷体" w:hint="eastAsia"/>
          <w:color w:val="000000"/>
          <w:sz w:val="24"/>
        </w:rPr>
      </w:pPr>
    </w:p>
    <w:p w:rsidR="00000000" w:rsidRDefault="00E223FC">
      <w:pPr>
        <w:wordWrap w:val="0"/>
        <w:spacing w:line="360" w:lineRule="auto"/>
        <w:jc w:val="center"/>
        <w:rPr>
          <w:rFonts w:ascii="宋体" w:hAnsi="宋体" w:cs="楷体" w:hint="eastAsia"/>
          <w:color w:val="000000"/>
          <w:sz w:val="44"/>
          <w:szCs w:val="44"/>
        </w:rPr>
      </w:pPr>
      <w:r>
        <w:rPr>
          <w:rFonts w:ascii="宋体" w:hAnsi="宋体" w:cs="楷体" w:hint="eastAsia"/>
          <w:color w:val="000000"/>
          <w:sz w:val="44"/>
          <w:szCs w:val="44"/>
        </w:rPr>
        <w:lastRenderedPageBreak/>
        <w:t>目</w:t>
      </w:r>
      <w:r>
        <w:rPr>
          <w:rFonts w:ascii="宋体" w:hAnsi="宋体" w:cs="楷体" w:hint="eastAsia"/>
          <w:color w:val="000000"/>
          <w:sz w:val="44"/>
          <w:szCs w:val="44"/>
        </w:rPr>
        <w:t xml:space="preserve"> </w:t>
      </w:r>
      <w:r>
        <w:rPr>
          <w:rFonts w:ascii="宋体" w:hAnsi="宋体" w:cs="楷体" w:hint="eastAsia"/>
          <w:color w:val="000000"/>
          <w:sz w:val="44"/>
          <w:szCs w:val="44"/>
        </w:rPr>
        <w:t>录</w:t>
      </w:r>
    </w:p>
    <w:p w:rsidR="00000000" w:rsidRDefault="00E223FC">
      <w:pPr>
        <w:pStyle w:val="ac"/>
        <w:wordWrap w:val="0"/>
        <w:spacing w:before="120" w:after="120" w:line="360" w:lineRule="auto"/>
        <w:ind w:firstLineChars="450" w:firstLine="1260"/>
        <w:rPr>
          <w:rFonts w:ascii="宋体" w:hAnsi="宋体" w:cs="楷体" w:hint="eastAsia"/>
          <w:color w:val="000000"/>
          <w:sz w:val="28"/>
        </w:rPr>
      </w:pP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第一章</w:t>
      </w:r>
      <w:r>
        <w:rPr>
          <w:rFonts w:ascii="宋体" w:hAnsi="宋体" w:cs="楷体" w:hint="eastAsia"/>
          <w:b/>
          <w:color w:val="000000"/>
          <w:sz w:val="24"/>
        </w:rPr>
        <w:t xml:space="preserve">  </w:t>
      </w:r>
      <w:r>
        <w:rPr>
          <w:rFonts w:ascii="宋体" w:hAnsi="宋体" w:cs="楷体" w:hint="eastAsia"/>
          <w:b/>
          <w:color w:val="000000"/>
          <w:sz w:val="24"/>
        </w:rPr>
        <w:t>招标公告</w:t>
      </w: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第二章</w:t>
      </w:r>
      <w:r>
        <w:rPr>
          <w:rFonts w:ascii="宋体" w:hAnsi="宋体" w:cs="楷体" w:hint="eastAsia"/>
          <w:b/>
          <w:color w:val="000000"/>
          <w:sz w:val="24"/>
        </w:rPr>
        <w:t xml:space="preserve">  </w:t>
      </w:r>
      <w:r>
        <w:rPr>
          <w:rFonts w:ascii="宋体" w:hAnsi="宋体" w:cs="楷体" w:hint="eastAsia"/>
          <w:b/>
          <w:color w:val="000000"/>
          <w:sz w:val="24"/>
        </w:rPr>
        <w:t>投标须知</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一</w:t>
      </w:r>
      <w:r>
        <w:rPr>
          <w:rFonts w:ascii="宋体" w:hAnsi="宋体" w:cs="楷体" w:hint="eastAsia"/>
          <w:bCs/>
          <w:color w:val="000000"/>
          <w:sz w:val="24"/>
        </w:rPr>
        <w:t>)</w:t>
      </w:r>
      <w:r>
        <w:rPr>
          <w:rFonts w:ascii="宋体" w:hAnsi="宋体" w:cs="楷体" w:hint="eastAsia"/>
          <w:bCs/>
          <w:color w:val="000000"/>
          <w:sz w:val="24"/>
        </w:rPr>
        <w:t>总则</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二</w:t>
      </w:r>
      <w:r>
        <w:rPr>
          <w:rFonts w:ascii="宋体" w:hAnsi="宋体" w:cs="楷体" w:hint="eastAsia"/>
          <w:bCs/>
          <w:color w:val="000000"/>
          <w:sz w:val="24"/>
        </w:rPr>
        <w:t>)</w:t>
      </w:r>
      <w:r>
        <w:rPr>
          <w:rFonts w:ascii="宋体" w:hAnsi="宋体" w:cs="楷体" w:hint="eastAsia"/>
          <w:bCs/>
          <w:color w:val="000000"/>
          <w:sz w:val="24"/>
        </w:rPr>
        <w:t>招标文件</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三</w:t>
      </w:r>
      <w:r>
        <w:rPr>
          <w:rFonts w:ascii="宋体" w:hAnsi="宋体" w:cs="楷体" w:hint="eastAsia"/>
          <w:bCs/>
          <w:color w:val="000000"/>
          <w:sz w:val="24"/>
        </w:rPr>
        <w:t>)</w:t>
      </w:r>
      <w:r>
        <w:rPr>
          <w:rFonts w:ascii="宋体" w:hAnsi="宋体" w:cs="楷体" w:hint="eastAsia"/>
          <w:bCs/>
          <w:color w:val="000000"/>
          <w:sz w:val="24"/>
        </w:rPr>
        <w:t>投标文件</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四</w:t>
      </w:r>
      <w:r>
        <w:rPr>
          <w:rFonts w:ascii="宋体" w:hAnsi="宋体" w:cs="楷体" w:hint="eastAsia"/>
          <w:bCs/>
          <w:color w:val="000000"/>
          <w:sz w:val="24"/>
        </w:rPr>
        <w:t>)</w:t>
      </w:r>
      <w:r>
        <w:rPr>
          <w:rFonts w:ascii="宋体" w:hAnsi="宋体" w:cs="楷体" w:hint="eastAsia"/>
          <w:bCs/>
          <w:color w:val="000000"/>
          <w:sz w:val="24"/>
        </w:rPr>
        <w:t>开标、评标及定标</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五</w:t>
      </w:r>
      <w:r>
        <w:rPr>
          <w:rFonts w:ascii="宋体" w:hAnsi="宋体" w:cs="楷体" w:hint="eastAsia"/>
          <w:bCs/>
          <w:color w:val="000000"/>
          <w:sz w:val="24"/>
        </w:rPr>
        <w:t>)</w:t>
      </w:r>
      <w:r>
        <w:rPr>
          <w:rFonts w:ascii="宋体" w:hAnsi="宋体" w:cs="楷体" w:hint="eastAsia"/>
          <w:bCs/>
          <w:color w:val="000000"/>
          <w:sz w:val="24"/>
        </w:rPr>
        <w:t>授予合同</w:t>
      </w:r>
    </w:p>
    <w:p w:rsidR="00000000" w:rsidRDefault="00E223FC">
      <w:pPr>
        <w:wordWrap w:val="0"/>
        <w:spacing w:line="360" w:lineRule="auto"/>
        <w:ind w:firstLineChars="188" w:firstLine="451"/>
        <w:rPr>
          <w:rFonts w:ascii="宋体" w:hAnsi="宋体" w:cs="楷体" w:hint="eastAsia"/>
          <w:bCs/>
          <w:color w:val="000000"/>
          <w:sz w:val="24"/>
        </w:rPr>
      </w:pPr>
      <w:r>
        <w:rPr>
          <w:rFonts w:ascii="宋体" w:hAnsi="宋体" w:cs="楷体" w:hint="eastAsia"/>
          <w:bCs/>
          <w:color w:val="000000"/>
          <w:sz w:val="24"/>
        </w:rPr>
        <w:t>(</w:t>
      </w:r>
      <w:r>
        <w:rPr>
          <w:rFonts w:ascii="宋体" w:hAnsi="宋体" w:cs="楷体" w:hint="eastAsia"/>
          <w:bCs/>
          <w:color w:val="000000"/>
          <w:sz w:val="24"/>
        </w:rPr>
        <w:t>六</w:t>
      </w:r>
      <w:r>
        <w:rPr>
          <w:rFonts w:ascii="宋体" w:hAnsi="宋体" w:cs="楷体" w:hint="eastAsia"/>
          <w:bCs/>
          <w:color w:val="000000"/>
          <w:sz w:val="24"/>
        </w:rPr>
        <w:t>)</w:t>
      </w:r>
      <w:r>
        <w:rPr>
          <w:rFonts w:ascii="宋体" w:hAnsi="宋体" w:cs="楷体" w:hint="eastAsia"/>
          <w:bCs/>
          <w:color w:val="000000"/>
          <w:sz w:val="24"/>
        </w:rPr>
        <w:t>标后管理</w:t>
      </w: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第三章</w:t>
      </w:r>
      <w:r>
        <w:rPr>
          <w:rFonts w:ascii="宋体" w:hAnsi="宋体" w:cs="楷体" w:hint="eastAsia"/>
          <w:b/>
          <w:color w:val="000000"/>
          <w:sz w:val="24"/>
        </w:rPr>
        <w:t xml:space="preserve">  </w:t>
      </w:r>
      <w:r>
        <w:rPr>
          <w:rFonts w:ascii="宋体" w:hAnsi="宋体" w:cs="楷体" w:hint="eastAsia"/>
          <w:b/>
          <w:color w:val="000000"/>
          <w:sz w:val="24"/>
        </w:rPr>
        <w:t>合同条款</w:t>
      </w: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第四章</w:t>
      </w:r>
      <w:r>
        <w:rPr>
          <w:rFonts w:ascii="宋体" w:hAnsi="宋体" w:cs="楷体" w:hint="eastAsia"/>
          <w:b/>
          <w:color w:val="000000"/>
          <w:sz w:val="24"/>
        </w:rPr>
        <w:t xml:space="preserve">  </w:t>
      </w:r>
      <w:r>
        <w:rPr>
          <w:rFonts w:ascii="宋体" w:hAnsi="宋体" w:cs="楷体" w:hint="eastAsia"/>
          <w:b/>
          <w:color w:val="000000"/>
          <w:sz w:val="24"/>
        </w:rPr>
        <w:t>投标文件格式</w:t>
      </w:r>
    </w:p>
    <w:p w:rsidR="00000000" w:rsidRDefault="00E223FC">
      <w:pPr>
        <w:wordWrap w:val="0"/>
        <w:spacing w:line="360" w:lineRule="auto"/>
        <w:ind w:firstLineChars="580" w:firstLine="1397"/>
        <w:rPr>
          <w:rFonts w:ascii="宋体" w:hAnsi="宋体" w:cs="楷体" w:hint="eastAsia"/>
          <w:b/>
          <w:color w:val="000000"/>
          <w:sz w:val="24"/>
        </w:rPr>
      </w:pPr>
      <w:r>
        <w:rPr>
          <w:rFonts w:ascii="宋体" w:hAnsi="宋体" w:cs="楷体" w:hint="eastAsia"/>
          <w:b/>
          <w:color w:val="000000"/>
          <w:sz w:val="24"/>
        </w:rPr>
        <w:t>法定代表人资格证明书</w:t>
      </w:r>
      <w:r>
        <w:rPr>
          <w:rFonts w:ascii="宋体" w:hAnsi="宋体" w:cs="楷体" w:hint="eastAsia"/>
          <w:b/>
          <w:color w:val="000000"/>
          <w:sz w:val="24"/>
        </w:rPr>
        <w:t>(</w:t>
      </w:r>
      <w:r>
        <w:rPr>
          <w:rFonts w:ascii="宋体" w:hAnsi="宋体" w:cs="楷体" w:hint="eastAsia"/>
          <w:b/>
          <w:color w:val="000000"/>
          <w:sz w:val="24"/>
        </w:rPr>
        <w:t>格式</w:t>
      </w:r>
      <w:r>
        <w:rPr>
          <w:rFonts w:ascii="宋体" w:hAnsi="宋体" w:cs="楷体" w:hint="eastAsia"/>
          <w:b/>
          <w:color w:val="000000"/>
          <w:sz w:val="24"/>
        </w:rPr>
        <w:t>)</w:t>
      </w: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 xml:space="preserve">        </w:t>
      </w:r>
      <w:r>
        <w:rPr>
          <w:rFonts w:ascii="宋体" w:hAnsi="宋体" w:cs="楷体" w:hint="eastAsia"/>
          <w:b/>
          <w:color w:val="000000"/>
          <w:sz w:val="24"/>
        </w:rPr>
        <w:t>法定代表人授权委托书</w:t>
      </w:r>
      <w:r>
        <w:rPr>
          <w:rFonts w:ascii="宋体" w:hAnsi="宋体" w:cs="楷体" w:hint="eastAsia"/>
          <w:b/>
          <w:color w:val="000000"/>
          <w:sz w:val="24"/>
        </w:rPr>
        <w:t>(</w:t>
      </w:r>
      <w:r>
        <w:rPr>
          <w:rFonts w:ascii="宋体" w:hAnsi="宋体" w:cs="楷体" w:hint="eastAsia"/>
          <w:b/>
          <w:color w:val="000000"/>
          <w:sz w:val="24"/>
        </w:rPr>
        <w:t>格式</w:t>
      </w:r>
      <w:r>
        <w:rPr>
          <w:rFonts w:ascii="宋体" w:hAnsi="宋体" w:cs="楷体" w:hint="eastAsia"/>
          <w:b/>
          <w:color w:val="000000"/>
          <w:sz w:val="24"/>
        </w:rPr>
        <w:t>)</w:t>
      </w:r>
    </w:p>
    <w:p w:rsidR="00000000" w:rsidRDefault="00E223FC">
      <w:pPr>
        <w:wordWrap w:val="0"/>
        <w:spacing w:line="360" w:lineRule="auto"/>
        <w:ind w:firstLineChars="188" w:firstLine="453"/>
        <w:rPr>
          <w:rFonts w:ascii="宋体" w:hAnsi="宋体" w:cs="楷体" w:hint="eastAsia"/>
          <w:b/>
          <w:color w:val="000000"/>
          <w:sz w:val="24"/>
        </w:rPr>
      </w:pPr>
      <w:r>
        <w:rPr>
          <w:rFonts w:ascii="宋体" w:hAnsi="宋体" w:cs="楷体" w:hint="eastAsia"/>
          <w:b/>
          <w:color w:val="000000"/>
          <w:sz w:val="24"/>
        </w:rPr>
        <w:t>第五章</w:t>
      </w:r>
      <w:r>
        <w:rPr>
          <w:rFonts w:ascii="宋体" w:hAnsi="宋体" w:cs="楷体" w:hint="eastAsia"/>
          <w:b/>
          <w:color w:val="000000"/>
          <w:sz w:val="24"/>
        </w:rPr>
        <w:t xml:space="preserve">  </w:t>
      </w:r>
      <w:r>
        <w:rPr>
          <w:rFonts w:ascii="宋体" w:hAnsi="宋体" w:cs="楷体" w:hint="eastAsia"/>
          <w:b/>
          <w:color w:val="000000"/>
          <w:sz w:val="24"/>
        </w:rPr>
        <w:t>工程预算价文件</w:t>
      </w:r>
    </w:p>
    <w:p w:rsidR="00000000" w:rsidRDefault="00E223FC">
      <w:pPr>
        <w:pageBreakBefore/>
        <w:spacing w:line="360" w:lineRule="auto"/>
        <w:jc w:val="center"/>
        <w:rPr>
          <w:rFonts w:ascii="宋体" w:hAnsi="宋体" w:hint="eastAsia"/>
          <w:b/>
          <w:color w:val="000000"/>
          <w:sz w:val="44"/>
          <w:szCs w:val="44"/>
        </w:rPr>
      </w:pPr>
      <w:r>
        <w:rPr>
          <w:rFonts w:ascii="宋体" w:hAnsi="宋体" w:hint="eastAsia"/>
          <w:b/>
          <w:color w:val="000000"/>
          <w:sz w:val="44"/>
          <w:szCs w:val="44"/>
        </w:rPr>
        <w:lastRenderedPageBreak/>
        <w:t>邀</w:t>
      </w:r>
      <w:r>
        <w:rPr>
          <w:rFonts w:ascii="宋体" w:hAnsi="宋体" w:hint="eastAsia"/>
          <w:b/>
          <w:color w:val="000000"/>
          <w:sz w:val="44"/>
          <w:szCs w:val="44"/>
        </w:rPr>
        <w:t>标公告</w:t>
      </w:r>
    </w:p>
    <w:p w:rsidR="00000000" w:rsidRDefault="00E223FC">
      <w:pPr>
        <w:widowControl/>
        <w:tabs>
          <w:tab w:val="left" w:pos="6120"/>
        </w:tabs>
        <w:spacing w:line="360" w:lineRule="auto"/>
        <w:ind w:firstLineChars="1350" w:firstLine="3240"/>
        <w:rPr>
          <w:rFonts w:ascii="宋体" w:hAnsi="宋体" w:hint="eastAsia"/>
          <w:color w:val="000000"/>
          <w:sz w:val="24"/>
        </w:rPr>
      </w:pPr>
      <w:r>
        <w:rPr>
          <w:rFonts w:ascii="宋体" w:hAnsi="宋体" w:hint="eastAsia"/>
          <w:color w:val="000000"/>
          <w:sz w:val="24"/>
        </w:rPr>
        <w:t>项目编号：</w:t>
      </w:r>
      <w:r>
        <w:rPr>
          <w:rFonts w:ascii="宋体" w:hAnsi="宋体"/>
          <w:color w:val="000000"/>
          <w:sz w:val="24"/>
        </w:rPr>
        <w:t>JSCCZ</w:t>
      </w:r>
      <w:r>
        <w:rPr>
          <w:rFonts w:ascii="宋体" w:hAnsi="宋体" w:hint="eastAsia"/>
          <w:color w:val="000000"/>
          <w:sz w:val="24"/>
        </w:rPr>
        <w:t>莆田</w:t>
      </w:r>
      <w:r>
        <w:rPr>
          <w:rFonts w:ascii="宋体" w:hAnsi="宋体"/>
          <w:color w:val="000000"/>
          <w:sz w:val="24"/>
        </w:rPr>
        <w:t>170</w:t>
      </w:r>
      <w:r>
        <w:rPr>
          <w:rFonts w:ascii="宋体" w:hAnsi="宋体" w:hint="eastAsia"/>
          <w:color w:val="000000"/>
          <w:sz w:val="24"/>
        </w:rPr>
        <w:t>28</w:t>
      </w:r>
      <w:r>
        <w:rPr>
          <w:rFonts w:ascii="宋体" w:hAnsi="宋体" w:hint="eastAsia"/>
          <w:color w:val="000000"/>
          <w:sz w:val="24"/>
        </w:rPr>
        <w:t>号</w:t>
      </w:r>
    </w:p>
    <w:p w:rsidR="00000000" w:rsidRDefault="00E223FC">
      <w:pPr>
        <w:widowControl/>
        <w:numPr>
          <w:ilvl w:val="0"/>
          <w:numId w:val="2"/>
        </w:numPr>
        <w:tabs>
          <w:tab w:val="left" w:pos="510"/>
          <w:tab w:val="left" w:pos="900"/>
          <w:tab w:val="left" w:pos="1100"/>
        </w:tabs>
        <w:spacing w:line="360" w:lineRule="auto"/>
        <w:ind w:firstLine="0"/>
        <w:rPr>
          <w:rFonts w:ascii="宋体" w:hAnsi="宋体" w:hint="eastAsia"/>
          <w:b/>
          <w:sz w:val="24"/>
        </w:rPr>
      </w:pPr>
      <w:r>
        <w:rPr>
          <w:rFonts w:ascii="宋体" w:hAnsi="宋体" w:hint="eastAsia"/>
          <w:b/>
          <w:sz w:val="24"/>
        </w:rPr>
        <w:t>招标条件</w:t>
      </w:r>
    </w:p>
    <w:p w:rsidR="00000000" w:rsidRDefault="00E223FC">
      <w:pPr>
        <w:widowControl/>
        <w:tabs>
          <w:tab w:val="left" w:pos="6120"/>
        </w:tabs>
        <w:spacing w:line="360" w:lineRule="auto"/>
        <w:ind w:firstLineChars="200" w:firstLine="480"/>
        <w:jc w:val="left"/>
        <w:rPr>
          <w:rFonts w:ascii="宋体" w:hAnsi="宋体" w:hint="eastAsia"/>
          <w:b/>
          <w:sz w:val="24"/>
          <w:u w:val="single"/>
        </w:rPr>
      </w:pPr>
      <w:r>
        <w:rPr>
          <w:rFonts w:ascii="宋体" w:hAnsi="宋体" w:hint="eastAsia"/>
          <w:sz w:val="24"/>
        </w:rPr>
        <w:t>本招标项目</w:t>
      </w:r>
      <w:r>
        <w:rPr>
          <w:rFonts w:ascii="宋体" w:hAnsi="宋体" w:hint="eastAsia"/>
          <w:sz w:val="24"/>
        </w:rPr>
        <w:t xml:space="preserve"> </w:t>
      </w:r>
      <w:r>
        <w:rPr>
          <w:rFonts w:hint="eastAsia"/>
          <w:color w:val="000000"/>
          <w:sz w:val="24"/>
          <w:u w:val="single"/>
        </w:rPr>
        <w:t>莆田学院附属实验小学旧图书馆维修工程</w:t>
      </w:r>
      <w:r>
        <w:rPr>
          <w:rFonts w:hint="eastAsia"/>
          <w:color w:val="000000"/>
          <w:sz w:val="24"/>
          <w:u w:val="single"/>
        </w:rPr>
        <w:t xml:space="preserve"> </w:t>
      </w:r>
      <w:r>
        <w:rPr>
          <w:rFonts w:ascii="宋体" w:hAnsi="宋体" w:hint="eastAsia"/>
          <w:sz w:val="24"/>
        </w:rPr>
        <w:t>已批准建设，项目业主为</w:t>
      </w:r>
      <w:r>
        <w:rPr>
          <w:rFonts w:ascii="宋体" w:hAnsi="宋体" w:hint="eastAsia"/>
          <w:sz w:val="24"/>
          <w:u w:val="single"/>
        </w:rPr>
        <w:t xml:space="preserve"> </w:t>
      </w:r>
      <w:r>
        <w:rPr>
          <w:rFonts w:ascii="宋体" w:hAnsi="宋体" w:hint="eastAsia"/>
          <w:color w:val="000000"/>
          <w:sz w:val="24"/>
          <w:u w:val="single"/>
        </w:rPr>
        <w:t>莆田学院附属实验小学</w:t>
      </w:r>
      <w:r>
        <w:rPr>
          <w:rFonts w:ascii="宋体" w:hAnsi="宋体" w:hint="eastAsia"/>
          <w:color w:val="000000"/>
          <w:sz w:val="24"/>
          <w:u w:val="single"/>
        </w:rPr>
        <w:t xml:space="preserve"> </w:t>
      </w:r>
      <w:r>
        <w:rPr>
          <w:rFonts w:ascii="宋体" w:hAnsi="宋体" w:hint="eastAsia"/>
          <w:sz w:val="24"/>
        </w:rPr>
        <w:t>，建设资金来源</w:t>
      </w:r>
      <w:r>
        <w:rPr>
          <w:rFonts w:ascii="宋体" w:hAnsi="宋体" w:hint="eastAsia"/>
          <w:sz w:val="24"/>
          <w:u w:val="single"/>
        </w:rPr>
        <w:t xml:space="preserve"> </w:t>
      </w:r>
      <w:r>
        <w:rPr>
          <w:rFonts w:ascii="宋体" w:hAnsi="宋体" w:hint="eastAsia"/>
          <w:sz w:val="24"/>
          <w:u w:val="single"/>
        </w:rPr>
        <w:t>上级拨款</w:t>
      </w:r>
      <w:r>
        <w:rPr>
          <w:rFonts w:ascii="宋体" w:hAnsi="宋体" w:hint="eastAsia"/>
          <w:sz w:val="24"/>
          <w:u w:val="single"/>
        </w:rPr>
        <w:t xml:space="preserve"> </w:t>
      </w:r>
      <w:r>
        <w:rPr>
          <w:rFonts w:ascii="宋体" w:hAnsi="宋体" w:hint="eastAsia"/>
          <w:sz w:val="24"/>
        </w:rPr>
        <w:t>，委托的招标代理单位为</w:t>
      </w:r>
      <w:r>
        <w:rPr>
          <w:rFonts w:ascii="宋体" w:hAnsi="宋体" w:hint="eastAsia"/>
          <w:color w:val="000000"/>
          <w:sz w:val="24"/>
          <w:u w:val="single"/>
        </w:rPr>
        <w:t>江苏策诚工程咨询有限公司</w:t>
      </w:r>
      <w:r>
        <w:rPr>
          <w:rFonts w:ascii="宋体" w:hAnsi="宋体" w:hint="eastAsia"/>
          <w:sz w:val="24"/>
        </w:rPr>
        <w:t>。项目已具备招标条件，现对该项目的</w:t>
      </w:r>
      <w:r>
        <w:rPr>
          <w:rFonts w:hint="eastAsia"/>
          <w:color w:val="000000"/>
          <w:sz w:val="24"/>
        </w:rPr>
        <w:t>施工</w:t>
      </w:r>
      <w:r>
        <w:rPr>
          <w:rFonts w:ascii="宋体" w:hAnsi="宋体" w:hint="eastAsia"/>
          <w:sz w:val="24"/>
        </w:rPr>
        <w:t>进行</w:t>
      </w:r>
      <w:r>
        <w:rPr>
          <w:rFonts w:ascii="宋体" w:hAnsi="宋体" w:hint="eastAsia"/>
          <w:sz w:val="24"/>
          <w:u w:val="single"/>
        </w:rPr>
        <w:t xml:space="preserve"> </w:t>
      </w:r>
      <w:r>
        <w:rPr>
          <w:rFonts w:ascii="宋体" w:hAnsi="宋体" w:hint="eastAsia"/>
          <w:sz w:val="24"/>
          <w:u w:val="single"/>
        </w:rPr>
        <w:t>邀请</w:t>
      </w:r>
      <w:r>
        <w:rPr>
          <w:rFonts w:ascii="宋体" w:hAnsi="宋体" w:hint="eastAsia"/>
          <w:sz w:val="24"/>
          <w:u w:val="single"/>
        </w:rPr>
        <w:t xml:space="preserve"> </w:t>
      </w:r>
      <w:r>
        <w:rPr>
          <w:rFonts w:ascii="宋体" w:hAnsi="宋体" w:hint="eastAsia"/>
          <w:sz w:val="24"/>
        </w:rPr>
        <w:t>招标。现邀请</w:t>
      </w:r>
      <w:r>
        <w:rPr>
          <w:rFonts w:ascii="宋体" w:hAnsi="宋体" w:hint="eastAsia"/>
          <w:sz w:val="24"/>
          <w:u w:val="single"/>
        </w:rPr>
        <w:t> </w:t>
      </w:r>
      <w:r>
        <w:rPr>
          <w:rFonts w:ascii="宋体" w:hAnsi="宋体" w:hint="eastAsia"/>
          <w:sz w:val="24"/>
          <w:u w:val="single"/>
        </w:rPr>
        <w:t>福建省维泰建筑装饰有限公司</w:t>
      </w:r>
      <w:r>
        <w:rPr>
          <w:rFonts w:ascii="宋体" w:hAnsi="宋体" w:hint="eastAsia"/>
          <w:sz w:val="24"/>
          <w:u w:val="single"/>
        </w:rPr>
        <w:t xml:space="preserve"> </w:t>
      </w:r>
      <w:r>
        <w:rPr>
          <w:rFonts w:ascii="宋体" w:hAnsi="宋体" w:hint="eastAsia"/>
          <w:sz w:val="24"/>
          <w:u w:val="single"/>
        </w:rPr>
        <w:t>、福建莆田市金桥建筑装饰工程有限公司、福建省经开建设工程有限公司</w:t>
      </w:r>
      <w:r>
        <w:rPr>
          <w:rFonts w:ascii="宋体" w:hAnsi="宋体" w:hint="eastAsia"/>
          <w:sz w:val="24"/>
          <w:u w:val="single"/>
        </w:rPr>
        <w:t xml:space="preserve"> </w:t>
      </w:r>
      <w:r>
        <w:rPr>
          <w:rFonts w:ascii="宋体" w:hAnsi="宋体" w:hint="eastAsia"/>
          <w:sz w:val="24"/>
        </w:rPr>
        <w:t>三家投标人前来提交密封的投标。</w:t>
      </w:r>
    </w:p>
    <w:p w:rsidR="00000000" w:rsidRDefault="00E223FC">
      <w:pPr>
        <w:widowControl/>
        <w:numPr>
          <w:ilvl w:val="0"/>
          <w:numId w:val="2"/>
        </w:numPr>
        <w:tabs>
          <w:tab w:val="left" w:pos="510"/>
          <w:tab w:val="left" w:pos="900"/>
          <w:tab w:val="left" w:pos="1100"/>
        </w:tabs>
        <w:spacing w:line="360" w:lineRule="auto"/>
        <w:ind w:firstLine="0"/>
        <w:rPr>
          <w:rFonts w:ascii="宋体" w:hAnsi="宋体" w:hint="eastAsia"/>
          <w:b/>
          <w:sz w:val="24"/>
        </w:rPr>
      </w:pPr>
      <w:r>
        <w:rPr>
          <w:rFonts w:ascii="宋体" w:hAnsi="宋体" w:hint="eastAsia"/>
          <w:b/>
          <w:sz w:val="24"/>
        </w:rPr>
        <w:t>项目概况和招标范围</w:t>
      </w:r>
    </w:p>
    <w:p w:rsidR="00000000" w:rsidRDefault="00E223FC">
      <w:pPr>
        <w:widowControl/>
        <w:numPr>
          <w:ilvl w:val="1"/>
          <w:numId w:val="2"/>
        </w:numPr>
        <w:tabs>
          <w:tab w:val="left" w:pos="510"/>
        </w:tabs>
        <w:wordWrap w:val="0"/>
        <w:spacing w:line="360" w:lineRule="auto"/>
        <w:jc w:val="left"/>
        <w:rPr>
          <w:rFonts w:ascii="宋体" w:hAnsi="宋体" w:hint="eastAsia"/>
          <w:color w:val="000000"/>
          <w:sz w:val="24"/>
          <w:u w:val="single"/>
        </w:rPr>
      </w:pPr>
      <w:r>
        <w:rPr>
          <w:rFonts w:ascii="宋体" w:hAnsi="宋体" w:hint="eastAsia"/>
          <w:color w:val="000000"/>
          <w:sz w:val="24"/>
        </w:rPr>
        <w:t>建设地点：</w:t>
      </w:r>
      <w:r>
        <w:rPr>
          <w:rFonts w:ascii="宋体" w:hAnsi="宋体"/>
          <w:sz w:val="24"/>
          <w:u w:val="single"/>
        </w:rPr>
        <w:t>莆田市</w:t>
      </w:r>
      <w:r>
        <w:rPr>
          <w:rFonts w:ascii="宋体" w:hAnsi="宋体" w:hint="eastAsia"/>
          <w:sz w:val="24"/>
          <w:u w:val="single"/>
        </w:rPr>
        <w:t>仙游县</w:t>
      </w:r>
      <w:r>
        <w:rPr>
          <w:rFonts w:ascii="宋体" w:hAnsi="宋体" w:hint="eastAsia"/>
          <w:color w:val="000000"/>
          <w:sz w:val="24"/>
          <w:u w:val="single"/>
        </w:rPr>
        <w:t xml:space="preserve"> </w:t>
      </w:r>
      <w:r>
        <w:rPr>
          <w:rFonts w:ascii="宋体" w:hAnsi="宋体" w:hint="eastAsia"/>
          <w:color w:val="000000"/>
          <w:sz w:val="24"/>
          <w:u w:val="single"/>
        </w:rPr>
        <w:t>；</w:t>
      </w:r>
    </w:p>
    <w:p w:rsidR="00000000" w:rsidRDefault="00E223FC">
      <w:pPr>
        <w:widowControl/>
        <w:numPr>
          <w:ilvl w:val="1"/>
          <w:numId w:val="2"/>
        </w:numPr>
        <w:tabs>
          <w:tab w:val="left" w:pos="510"/>
        </w:tabs>
        <w:wordWrap w:val="0"/>
        <w:spacing w:line="360" w:lineRule="auto"/>
        <w:jc w:val="left"/>
        <w:rPr>
          <w:rFonts w:ascii="宋体" w:hAnsi="宋体" w:hint="eastAsia"/>
          <w:color w:val="000000"/>
          <w:sz w:val="24"/>
          <w:u w:val="single"/>
        </w:rPr>
      </w:pPr>
      <w:r>
        <w:rPr>
          <w:rFonts w:ascii="宋体" w:hAnsi="宋体" w:hint="eastAsia"/>
          <w:color w:val="000000"/>
          <w:sz w:val="24"/>
        </w:rPr>
        <w:t>建设规模：</w:t>
      </w:r>
      <w:r>
        <w:rPr>
          <w:rFonts w:ascii="宋体" w:hAnsi="宋体" w:hint="eastAsia"/>
          <w:color w:val="000000"/>
          <w:sz w:val="24"/>
          <w:u w:val="single"/>
        </w:rPr>
        <w:t>总投资</w:t>
      </w:r>
      <w:r>
        <w:rPr>
          <w:rFonts w:ascii="宋体" w:hAnsi="宋体" w:hint="eastAsia"/>
          <w:color w:val="000000"/>
          <w:sz w:val="24"/>
          <w:u w:val="single"/>
        </w:rPr>
        <w:t>35</w:t>
      </w:r>
      <w:r>
        <w:rPr>
          <w:rFonts w:ascii="宋体" w:hAnsi="宋体" w:hint="eastAsia"/>
          <w:color w:val="000000"/>
          <w:sz w:val="24"/>
          <w:u w:val="single"/>
        </w:rPr>
        <w:t>万元</w:t>
      </w:r>
      <w:r>
        <w:rPr>
          <w:rFonts w:ascii="宋体" w:hAnsi="宋体" w:hint="eastAsia"/>
          <w:color w:val="000000"/>
          <w:sz w:val="24"/>
          <w:u w:val="single"/>
        </w:rPr>
        <w:t xml:space="preserve"> </w:t>
      </w:r>
      <w:r>
        <w:rPr>
          <w:rFonts w:ascii="宋体" w:hAnsi="宋体" w:hint="eastAsia"/>
          <w:color w:val="000000"/>
          <w:sz w:val="24"/>
          <w:u w:val="single"/>
        </w:rPr>
        <w:t>；</w:t>
      </w:r>
    </w:p>
    <w:p w:rsidR="00000000" w:rsidRDefault="00E223FC">
      <w:pPr>
        <w:widowControl/>
        <w:numPr>
          <w:ilvl w:val="1"/>
          <w:numId w:val="2"/>
        </w:numPr>
        <w:tabs>
          <w:tab w:val="left" w:pos="510"/>
        </w:tabs>
        <w:spacing w:line="360" w:lineRule="auto"/>
        <w:jc w:val="left"/>
        <w:rPr>
          <w:rFonts w:ascii="宋体" w:hAnsi="宋体" w:cs="楷体" w:hint="eastAsia"/>
          <w:color w:val="000000"/>
          <w:sz w:val="24"/>
        </w:rPr>
      </w:pPr>
      <w:r>
        <w:rPr>
          <w:rFonts w:ascii="宋体" w:hAnsi="宋体" w:cs="楷体" w:hint="eastAsia"/>
          <w:color w:val="000000"/>
          <w:sz w:val="24"/>
        </w:rPr>
        <w:t>招标范围和内容</w:t>
      </w:r>
      <w:r>
        <w:rPr>
          <w:rFonts w:ascii="宋体" w:hAnsi="宋体" w:cs="楷体" w:hint="eastAsia"/>
          <w:sz w:val="24"/>
        </w:rPr>
        <w:t>：：</w:t>
      </w:r>
      <w:r>
        <w:rPr>
          <w:rFonts w:ascii="宋体" w:hAnsi="宋体" w:hint="eastAsia"/>
          <w:bCs/>
          <w:color w:val="000000"/>
          <w:kern w:val="0"/>
          <w:sz w:val="24"/>
          <w:u w:val="single"/>
        </w:rPr>
        <w:t>按</w:t>
      </w:r>
      <w:r>
        <w:rPr>
          <w:rFonts w:ascii="宋体" w:hAnsi="宋体" w:hint="eastAsia"/>
          <w:bCs/>
          <w:color w:val="000000"/>
          <w:kern w:val="0"/>
          <w:sz w:val="24"/>
          <w:u w:val="single"/>
        </w:rPr>
        <w:t>施工图纸，</w:t>
      </w:r>
      <w:r>
        <w:rPr>
          <w:rFonts w:ascii="宋体" w:hAnsi="宋体" w:hint="eastAsia"/>
          <w:bCs/>
          <w:color w:val="000000"/>
          <w:kern w:val="0"/>
          <w:sz w:val="24"/>
          <w:u w:val="single"/>
        </w:rPr>
        <w:t>(</w:t>
      </w:r>
      <w:r>
        <w:rPr>
          <w:rFonts w:ascii="宋体" w:hAnsi="宋体" w:hint="eastAsia"/>
          <w:bCs/>
          <w:color w:val="000000"/>
          <w:kern w:val="0"/>
          <w:sz w:val="24"/>
          <w:u w:val="single"/>
        </w:rPr>
        <w:t>不列入招标范围的详见工程预算编制说明）</w:t>
      </w:r>
      <w:r>
        <w:rPr>
          <w:rFonts w:ascii="宋体" w:hAnsi="宋体" w:cs="楷体" w:hint="eastAsia"/>
          <w:sz w:val="24"/>
          <w:u w:val="single"/>
        </w:rPr>
        <w:t>；</w:t>
      </w:r>
    </w:p>
    <w:p w:rsidR="00000000" w:rsidRDefault="00E223FC">
      <w:pPr>
        <w:widowControl/>
        <w:numPr>
          <w:ilvl w:val="1"/>
          <w:numId w:val="2"/>
        </w:numPr>
        <w:spacing w:line="360" w:lineRule="auto"/>
        <w:jc w:val="left"/>
        <w:rPr>
          <w:rFonts w:ascii="宋体" w:hAnsi="宋体" w:cs="楷体" w:hint="eastAsia"/>
          <w:color w:val="000000"/>
          <w:sz w:val="24"/>
        </w:rPr>
      </w:pPr>
      <w:r>
        <w:rPr>
          <w:rFonts w:ascii="宋体" w:hAnsi="宋体" w:cs="楷体" w:hint="eastAsia"/>
          <w:color w:val="000000"/>
          <w:sz w:val="24"/>
        </w:rPr>
        <w:t>工期要求：总工期：</w:t>
      </w:r>
      <w:r>
        <w:rPr>
          <w:rFonts w:ascii="宋体" w:hAnsi="宋体" w:cs="楷体" w:hint="eastAsia"/>
          <w:sz w:val="24"/>
          <w:u w:val="single"/>
        </w:rPr>
        <w:t xml:space="preserve"> </w:t>
      </w:r>
      <w:r>
        <w:rPr>
          <w:rFonts w:ascii="宋体" w:hAnsi="宋体" w:cs="楷体" w:hint="eastAsia"/>
          <w:color w:val="0000FF"/>
          <w:sz w:val="24"/>
          <w:u w:val="single"/>
        </w:rPr>
        <w:t>30</w:t>
      </w:r>
      <w:r>
        <w:rPr>
          <w:rFonts w:ascii="宋体" w:hAnsi="宋体" w:cs="楷体" w:hint="eastAsia"/>
          <w:sz w:val="24"/>
        </w:rPr>
        <w:t>个日历天</w:t>
      </w:r>
      <w:r>
        <w:rPr>
          <w:rFonts w:ascii="宋体" w:hAnsi="宋体" w:cs="楷体" w:hint="eastAsia"/>
          <w:color w:val="000000"/>
          <w:sz w:val="24"/>
        </w:rPr>
        <w:t>；其中各关键节点的工期要求为：</w:t>
      </w:r>
      <w:r>
        <w:rPr>
          <w:rFonts w:ascii="宋体" w:hAnsi="宋体" w:cs="楷体" w:hint="eastAsia"/>
          <w:color w:val="000000"/>
          <w:sz w:val="24"/>
          <w:u w:val="single"/>
        </w:rPr>
        <w:t xml:space="preserve"> / </w:t>
      </w:r>
      <w:r>
        <w:rPr>
          <w:rFonts w:ascii="宋体" w:hAnsi="宋体" w:cs="楷体" w:hint="eastAsia"/>
          <w:color w:val="000000"/>
          <w:sz w:val="24"/>
        </w:rPr>
        <w:t>；</w:t>
      </w:r>
    </w:p>
    <w:p w:rsidR="00000000" w:rsidRDefault="00E223FC">
      <w:pPr>
        <w:widowControl/>
        <w:numPr>
          <w:ilvl w:val="1"/>
          <w:numId w:val="2"/>
        </w:numPr>
        <w:spacing w:line="360" w:lineRule="auto"/>
        <w:jc w:val="left"/>
        <w:rPr>
          <w:rFonts w:ascii="宋体" w:hAnsi="宋体" w:cs="楷体" w:hint="eastAsia"/>
          <w:color w:val="000000"/>
          <w:sz w:val="24"/>
        </w:rPr>
      </w:pPr>
      <w:r>
        <w:rPr>
          <w:rFonts w:ascii="宋体" w:hAnsi="宋体" w:cs="楷体" w:hint="eastAsia"/>
          <w:color w:val="000000"/>
          <w:sz w:val="24"/>
        </w:rPr>
        <w:t>工程质量要求：</w:t>
      </w:r>
      <w:r>
        <w:rPr>
          <w:rFonts w:ascii="宋体" w:hAnsi="宋体" w:cs="楷体" w:hint="eastAsia"/>
          <w:sz w:val="24"/>
          <w:u w:val="single"/>
        </w:rPr>
        <w:t>合格</w:t>
      </w:r>
      <w:r>
        <w:rPr>
          <w:rFonts w:ascii="宋体" w:hAnsi="宋体" w:cs="楷体" w:hint="eastAsia"/>
          <w:sz w:val="24"/>
          <w:u w:val="single"/>
        </w:rPr>
        <w:t xml:space="preserve"> </w:t>
      </w:r>
      <w:r>
        <w:rPr>
          <w:rFonts w:ascii="宋体" w:hAnsi="宋体" w:cs="楷体" w:hint="eastAsia"/>
          <w:color w:val="000000"/>
          <w:sz w:val="24"/>
        </w:rPr>
        <w:t>；</w:t>
      </w:r>
    </w:p>
    <w:p w:rsidR="00000000" w:rsidRDefault="00E223FC">
      <w:pPr>
        <w:snapToGrid w:val="0"/>
        <w:spacing w:line="360" w:lineRule="auto"/>
        <w:jc w:val="left"/>
        <w:rPr>
          <w:rFonts w:ascii="宋体" w:hAnsi="宋体" w:hint="eastAsia"/>
          <w:b/>
          <w:bCs/>
          <w:sz w:val="24"/>
        </w:rPr>
      </w:pPr>
      <w:r>
        <w:rPr>
          <w:rFonts w:ascii="宋体" w:hAnsi="宋体" w:hint="eastAsia"/>
          <w:b/>
          <w:bCs/>
          <w:sz w:val="24"/>
        </w:rPr>
        <w:t>3.</w:t>
      </w:r>
      <w:r>
        <w:rPr>
          <w:rFonts w:ascii="宋体" w:hAnsi="宋体" w:hint="eastAsia"/>
          <w:b/>
          <w:bCs/>
          <w:sz w:val="24"/>
        </w:rPr>
        <w:t>投标人的资格及资质要求</w:t>
      </w:r>
    </w:p>
    <w:p w:rsidR="00000000" w:rsidRDefault="00E223FC">
      <w:pPr>
        <w:widowControl/>
        <w:numPr>
          <w:ilvl w:val="1"/>
          <w:numId w:val="3"/>
        </w:numPr>
        <w:tabs>
          <w:tab w:val="clear"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本招标项目要求投标人具备</w:t>
      </w:r>
      <w:r>
        <w:rPr>
          <w:rFonts w:ascii="宋体" w:hAnsi="宋体" w:hint="eastAsia"/>
          <w:color w:val="000000"/>
          <w:sz w:val="24"/>
          <w:u w:val="single"/>
        </w:rPr>
        <w:t xml:space="preserve"> </w:t>
      </w:r>
      <w:r>
        <w:rPr>
          <w:rFonts w:ascii="宋体" w:hAnsi="宋体" w:cs="楷体" w:hint="eastAsia"/>
          <w:b/>
          <w:bCs/>
          <w:sz w:val="24"/>
          <w:u w:val="single"/>
        </w:rPr>
        <w:t>建筑装修装饰专业承包二级及以上</w:t>
      </w:r>
      <w:r>
        <w:rPr>
          <w:rFonts w:ascii="宋体" w:hAnsi="宋体" w:cs="楷体" w:hint="eastAsia"/>
          <w:b/>
          <w:bCs/>
          <w:sz w:val="24"/>
          <w:u w:val="single"/>
        </w:rPr>
        <w:t xml:space="preserve"> </w:t>
      </w:r>
      <w:r>
        <w:rPr>
          <w:rFonts w:ascii="宋体" w:hAnsi="宋体" w:hint="eastAsia"/>
          <w:color w:val="000000"/>
          <w:sz w:val="24"/>
        </w:rPr>
        <w:t>资质并具有有效的安全生产许可证。</w:t>
      </w:r>
    </w:p>
    <w:p w:rsidR="00000000" w:rsidRDefault="00E223FC">
      <w:pPr>
        <w:widowControl/>
        <w:numPr>
          <w:ilvl w:val="1"/>
          <w:numId w:val="3"/>
        </w:numPr>
        <w:tabs>
          <w:tab w:val="left"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投标人拟担任本招标项目的项目经理应具备有效的不低于</w:t>
      </w:r>
      <w:r>
        <w:rPr>
          <w:rFonts w:ascii="宋体" w:hAnsi="宋体" w:hint="eastAsia"/>
          <w:color w:val="000000"/>
          <w:sz w:val="24"/>
          <w:u w:val="single"/>
        </w:rPr>
        <w:t xml:space="preserve"> </w:t>
      </w:r>
      <w:r>
        <w:rPr>
          <w:rFonts w:ascii="宋体" w:hAnsi="宋体" w:hint="eastAsia"/>
          <w:b/>
          <w:color w:val="000000"/>
          <w:sz w:val="24"/>
          <w:u w:val="single"/>
        </w:rPr>
        <w:t>贰</w:t>
      </w:r>
      <w:r>
        <w:rPr>
          <w:rFonts w:ascii="宋体" w:hAnsi="宋体" w:hint="eastAsia"/>
          <w:color w:val="000000"/>
          <w:sz w:val="24"/>
          <w:u w:val="single"/>
        </w:rPr>
        <w:t xml:space="preserve"> </w:t>
      </w:r>
      <w:r>
        <w:rPr>
          <w:rFonts w:ascii="宋体" w:hAnsi="宋体" w:hint="eastAsia"/>
          <w:color w:val="000000"/>
          <w:sz w:val="24"/>
        </w:rPr>
        <w:t>级</w:t>
      </w:r>
      <w:r>
        <w:rPr>
          <w:rFonts w:hint="eastAsia"/>
          <w:sz w:val="24"/>
          <w:u w:val="single"/>
        </w:rPr>
        <w:t xml:space="preserve"> </w:t>
      </w:r>
      <w:r>
        <w:rPr>
          <w:rFonts w:hint="eastAsia"/>
          <w:b/>
          <w:sz w:val="24"/>
          <w:u w:val="single"/>
        </w:rPr>
        <w:t>建筑工程</w:t>
      </w:r>
      <w:r>
        <w:rPr>
          <w:rFonts w:hint="eastAsia"/>
          <w:sz w:val="24"/>
          <w:u w:val="single"/>
        </w:rPr>
        <w:t xml:space="preserve"> </w:t>
      </w:r>
      <w:r>
        <w:rPr>
          <w:rFonts w:ascii="宋体" w:hAnsi="宋体" w:hint="eastAsia"/>
          <w:color w:val="000000"/>
          <w:sz w:val="24"/>
        </w:rPr>
        <w:t xml:space="preserve"> (</w:t>
      </w:r>
      <w:r>
        <w:rPr>
          <w:rFonts w:ascii="宋体" w:hAnsi="宋体" w:hint="eastAsia"/>
          <w:color w:val="000000"/>
          <w:sz w:val="24"/>
        </w:rPr>
        <w:t>专业</w:t>
      </w:r>
      <w:r>
        <w:rPr>
          <w:rFonts w:ascii="宋体" w:hAnsi="宋体" w:hint="eastAsia"/>
          <w:color w:val="000000"/>
          <w:sz w:val="24"/>
        </w:rPr>
        <w:t>)</w:t>
      </w:r>
      <w:r>
        <w:rPr>
          <w:rFonts w:ascii="宋体" w:hAnsi="宋体" w:hint="eastAsia"/>
          <w:color w:val="000000"/>
          <w:sz w:val="24"/>
        </w:rPr>
        <w:t>注册建造师</w:t>
      </w:r>
      <w:r>
        <w:rPr>
          <w:rFonts w:ascii="宋体" w:hAnsi="宋体" w:hint="eastAsia"/>
          <w:color w:val="000000"/>
          <w:sz w:val="24"/>
        </w:rPr>
        <w:t>(</w:t>
      </w:r>
      <w:r>
        <w:rPr>
          <w:rFonts w:ascii="宋体" w:hAnsi="宋体" w:hint="eastAsia"/>
          <w:color w:val="000000"/>
          <w:sz w:val="24"/>
        </w:rPr>
        <w:t>含临时建造师</w:t>
      </w:r>
      <w:r>
        <w:rPr>
          <w:rFonts w:ascii="宋体" w:hAnsi="宋体" w:hint="eastAsia"/>
          <w:color w:val="000000"/>
          <w:sz w:val="24"/>
        </w:rPr>
        <w:t>)</w:t>
      </w:r>
      <w:r>
        <w:rPr>
          <w:rFonts w:ascii="宋体" w:hAnsi="宋体" w:hint="eastAsia"/>
          <w:color w:val="000000"/>
          <w:sz w:val="24"/>
        </w:rPr>
        <w:t>执业资格，并持有安全生产考核合格证书</w:t>
      </w:r>
      <w:r>
        <w:rPr>
          <w:rFonts w:ascii="宋体" w:hAnsi="宋体" w:hint="eastAsia"/>
          <w:color w:val="000000"/>
          <w:sz w:val="24"/>
        </w:rPr>
        <w:t>B</w:t>
      </w:r>
      <w:r>
        <w:rPr>
          <w:rFonts w:ascii="宋体" w:hAnsi="宋体" w:hint="eastAsia"/>
          <w:color w:val="000000"/>
          <w:sz w:val="24"/>
        </w:rPr>
        <w:t>证；</w:t>
      </w:r>
    </w:p>
    <w:p w:rsidR="00000000" w:rsidRDefault="00E223FC">
      <w:pPr>
        <w:widowControl/>
        <w:numPr>
          <w:ilvl w:val="1"/>
          <w:numId w:val="3"/>
        </w:numPr>
        <w:tabs>
          <w:tab w:val="left"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本招标项目不接受联合体投标；</w:t>
      </w:r>
    </w:p>
    <w:p w:rsidR="00000000" w:rsidRDefault="00E223FC">
      <w:pPr>
        <w:widowControl/>
        <w:numPr>
          <w:ilvl w:val="1"/>
          <w:numId w:val="3"/>
        </w:numPr>
        <w:tabs>
          <w:tab w:val="clear"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非福建省行政区域内注册的投标人应按闽建办筑</w:t>
      </w:r>
      <w:r>
        <w:rPr>
          <w:rFonts w:ascii="宋体" w:hAnsi="宋体" w:hint="eastAsia"/>
          <w:color w:val="000000"/>
          <w:sz w:val="24"/>
        </w:rPr>
        <w:t>[2015]13</w:t>
      </w:r>
      <w:r>
        <w:rPr>
          <w:rFonts w:ascii="宋体" w:hAnsi="宋体" w:hint="eastAsia"/>
          <w:color w:val="000000"/>
          <w:sz w:val="24"/>
        </w:rPr>
        <w:t>号文</w:t>
      </w:r>
      <w:r>
        <w:rPr>
          <w:rFonts w:ascii="宋体" w:hAnsi="宋体" w:hint="eastAsia"/>
          <w:color w:val="000000"/>
          <w:sz w:val="24"/>
        </w:rPr>
        <w:t>件的规定完成入闽信息登记工作；</w:t>
      </w:r>
    </w:p>
    <w:p w:rsidR="00000000" w:rsidRDefault="00E223FC">
      <w:pPr>
        <w:widowControl/>
        <w:numPr>
          <w:ilvl w:val="1"/>
          <w:numId w:val="3"/>
        </w:numPr>
        <w:tabs>
          <w:tab w:val="clear"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投标人的企业信息和拟派项目管理人员信息应在福建省建筑市场综合监管信息平台可查询到且查询到的信息完整；</w:t>
      </w:r>
    </w:p>
    <w:p w:rsidR="00000000" w:rsidRDefault="00E223FC">
      <w:pPr>
        <w:widowControl/>
        <w:numPr>
          <w:ilvl w:val="1"/>
          <w:numId w:val="3"/>
        </w:numPr>
        <w:tabs>
          <w:tab w:val="clear" w:pos="510"/>
          <w:tab w:val="left" w:pos="540"/>
          <w:tab w:val="left" w:pos="900"/>
          <w:tab w:val="left" w:pos="1100"/>
        </w:tabs>
        <w:spacing w:line="360" w:lineRule="auto"/>
        <w:ind w:left="30"/>
        <w:rPr>
          <w:rFonts w:ascii="宋体" w:hAnsi="宋体" w:hint="eastAsia"/>
          <w:color w:val="000000"/>
          <w:sz w:val="24"/>
        </w:rPr>
      </w:pPr>
      <w:r>
        <w:rPr>
          <w:rFonts w:ascii="宋体" w:hAnsi="宋体" w:hint="eastAsia"/>
          <w:color w:val="000000"/>
          <w:sz w:val="24"/>
        </w:rPr>
        <w:t>投标人不得属于被纳入</w:t>
      </w:r>
      <w:r>
        <w:rPr>
          <w:rFonts w:ascii="宋体" w:hAnsi="宋体" w:cs="Arial"/>
          <w:color w:val="000000"/>
          <w:sz w:val="24"/>
        </w:rPr>
        <w:t>福建省建设工程责任主体不良记录</w:t>
      </w:r>
      <w:r>
        <w:rPr>
          <w:rFonts w:ascii="宋体" w:hAnsi="宋体" w:cs="Arial"/>
          <w:color w:val="000000"/>
          <w:sz w:val="24"/>
        </w:rPr>
        <w:t>“</w:t>
      </w:r>
      <w:r>
        <w:rPr>
          <w:rFonts w:ascii="宋体" w:hAnsi="宋体" w:cs="Arial" w:hint="eastAsia"/>
          <w:color w:val="000000"/>
          <w:sz w:val="24"/>
        </w:rPr>
        <w:t>质量安全</w:t>
      </w:r>
      <w:r>
        <w:rPr>
          <w:rFonts w:ascii="宋体" w:hAnsi="宋体" w:cs="Arial"/>
          <w:color w:val="000000"/>
          <w:sz w:val="24"/>
        </w:rPr>
        <w:t>黑名单</w:t>
      </w:r>
      <w:r>
        <w:rPr>
          <w:rFonts w:ascii="宋体" w:hAnsi="宋体" w:cs="Arial"/>
          <w:color w:val="000000"/>
          <w:sz w:val="24"/>
        </w:rPr>
        <w:t>”</w:t>
      </w:r>
      <w:r>
        <w:rPr>
          <w:rFonts w:ascii="宋体" w:hAnsi="宋体" w:cs="Arial" w:hint="eastAsia"/>
          <w:color w:val="000000"/>
          <w:sz w:val="24"/>
        </w:rPr>
        <w:t>和“文明施工黑名单”，且在“黑名单”管理有效期内的企业。</w:t>
      </w:r>
    </w:p>
    <w:p w:rsidR="00000000" w:rsidRDefault="00E223FC">
      <w:pPr>
        <w:widowControl/>
        <w:numPr>
          <w:ilvl w:val="1"/>
          <w:numId w:val="3"/>
        </w:numPr>
        <w:tabs>
          <w:tab w:val="left" w:pos="510"/>
          <w:tab w:val="left" w:pos="540"/>
          <w:tab w:val="left" w:pos="900"/>
          <w:tab w:val="left" w:pos="1100"/>
        </w:tabs>
        <w:spacing w:line="360" w:lineRule="auto"/>
        <w:ind w:left="30"/>
        <w:jc w:val="left"/>
        <w:rPr>
          <w:rFonts w:ascii="宋体" w:hAnsi="宋体" w:hint="eastAsia"/>
          <w:color w:val="000000"/>
          <w:sz w:val="24"/>
        </w:rPr>
      </w:pPr>
      <w:r>
        <w:rPr>
          <w:rFonts w:ascii="宋体" w:hAnsi="宋体" w:hint="eastAsia"/>
          <w:color w:val="000000"/>
          <w:sz w:val="24"/>
        </w:rPr>
        <w:t>投标人应在人员、设备、资金等方面具有承担本招标项目施工的能力，具体要求详见招标文件；</w:t>
      </w:r>
    </w:p>
    <w:p w:rsidR="00000000" w:rsidRDefault="00E223FC">
      <w:pPr>
        <w:widowControl/>
        <w:numPr>
          <w:ilvl w:val="1"/>
          <w:numId w:val="3"/>
        </w:numPr>
        <w:tabs>
          <w:tab w:val="left" w:pos="510"/>
          <w:tab w:val="left" w:pos="540"/>
          <w:tab w:val="left" w:pos="900"/>
          <w:tab w:val="left" w:pos="1100"/>
        </w:tabs>
        <w:spacing w:line="360" w:lineRule="auto"/>
        <w:ind w:left="30"/>
        <w:jc w:val="left"/>
        <w:rPr>
          <w:rFonts w:ascii="宋体" w:hAnsi="宋体" w:hint="eastAsia"/>
          <w:color w:val="000000"/>
          <w:sz w:val="24"/>
        </w:rPr>
      </w:pPr>
      <w:r>
        <w:rPr>
          <w:rFonts w:ascii="宋体" w:hAnsi="宋体" w:hint="eastAsia"/>
          <w:color w:val="000000"/>
          <w:sz w:val="24"/>
        </w:rPr>
        <w:t>本招标项目招标人采用资格后审的方式对投标人进行资格审查。</w:t>
      </w:r>
    </w:p>
    <w:p w:rsidR="00000000" w:rsidRDefault="00E223FC">
      <w:pPr>
        <w:widowControl/>
        <w:snapToGrid w:val="0"/>
        <w:spacing w:line="360" w:lineRule="auto"/>
        <w:jc w:val="left"/>
        <w:rPr>
          <w:rFonts w:ascii="宋体" w:hAnsi="宋体" w:hint="eastAsia"/>
          <w:b/>
          <w:color w:val="000000"/>
          <w:sz w:val="24"/>
        </w:rPr>
      </w:pPr>
      <w:r>
        <w:rPr>
          <w:rFonts w:ascii="宋体" w:hAnsi="宋体" w:hint="eastAsia"/>
          <w:b/>
          <w:color w:val="000000"/>
          <w:sz w:val="24"/>
        </w:rPr>
        <w:lastRenderedPageBreak/>
        <w:t>4.</w:t>
      </w:r>
      <w:r>
        <w:rPr>
          <w:rFonts w:ascii="宋体" w:hAnsi="宋体" w:hint="eastAsia"/>
          <w:b/>
          <w:color w:val="000000"/>
          <w:sz w:val="24"/>
        </w:rPr>
        <w:t>招标文件的获取</w:t>
      </w:r>
    </w:p>
    <w:p w:rsidR="00000000" w:rsidRDefault="00E223FC">
      <w:pPr>
        <w:widowControl/>
        <w:tabs>
          <w:tab w:val="left" w:pos="0"/>
          <w:tab w:val="left" w:pos="1100"/>
        </w:tabs>
        <w:spacing w:line="360" w:lineRule="auto"/>
        <w:ind w:firstLineChars="150" w:firstLine="360"/>
        <w:jc w:val="left"/>
        <w:rPr>
          <w:rFonts w:ascii="宋体" w:hAnsi="宋体" w:hint="eastAsia"/>
          <w:color w:val="000000"/>
          <w:sz w:val="24"/>
        </w:rPr>
      </w:pPr>
      <w:r>
        <w:rPr>
          <w:rFonts w:ascii="宋体" w:hAnsi="宋体" w:hint="eastAsia"/>
          <w:color w:val="000000"/>
          <w:sz w:val="24"/>
        </w:rPr>
        <w:t>招标人自</w:t>
      </w:r>
      <w:r>
        <w:rPr>
          <w:rFonts w:ascii="宋体" w:hAnsi="宋体" w:hint="eastAsia"/>
          <w:bCs/>
          <w:color w:val="000000"/>
          <w:spacing w:val="-12"/>
          <w:sz w:val="24"/>
          <w:u w:val="single"/>
        </w:rPr>
        <w:t xml:space="preserve">2019 </w:t>
      </w:r>
      <w:r>
        <w:rPr>
          <w:rFonts w:ascii="宋体" w:hAnsi="宋体" w:hint="eastAsia"/>
          <w:bCs/>
          <w:color w:val="000000"/>
          <w:spacing w:val="-12"/>
          <w:sz w:val="24"/>
        </w:rPr>
        <w:t>年</w:t>
      </w:r>
      <w:r>
        <w:rPr>
          <w:rFonts w:ascii="宋体" w:hAnsi="宋体" w:hint="eastAsia"/>
          <w:bCs/>
          <w:color w:val="000000"/>
          <w:spacing w:val="-12"/>
          <w:sz w:val="24"/>
          <w:u w:val="single"/>
        </w:rPr>
        <w:t xml:space="preserve"> 10 </w:t>
      </w:r>
      <w:r>
        <w:rPr>
          <w:rFonts w:ascii="宋体" w:hAnsi="宋体" w:hint="eastAsia"/>
          <w:bCs/>
          <w:color w:val="000000"/>
          <w:spacing w:val="-12"/>
          <w:sz w:val="24"/>
        </w:rPr>
        <w:t>月</w:t>
      </w:r>
      <w:r>
        <w:rPr>
          <w:rFonts w:ascii="宋体" w:hAnsi="宋体" w:hint="eastAsia"/>
          <w:bCs/>
          <w:color w:val="000000"/>
          <w:spacing w:val="-12"/>
          <w:sz w:val="24"/>
          <w:u w:val="single"/>
        </w:rPr>
        <w:t xml:space="preserve"> 1</w:t>
      </w:r>
      <w:r>
        <w:rPr>
          <w:rFonts w:ascii="宋体" w:hAnsi="宋体" w:hint="eastAsia"/>
          <w:bCs/>
          <w:color w:val="000000"/>
          <w:spacing w:val="-12"/>
          <w:sz w:val="24"/>
          <w:u w:val="single"/>
        </w:rPr>
        <w:t>2</w:t>
      </w:r>
      <w:r>
        <w:rPr>
          <w:rFonts w:ascii="宋体" w:hAnsi="宋体" w:hint="eastAsia"/>
          <w:bCs/>
          <w:color w:val="000000"/>
          <w:spacing w:val="-12"/>
          <w:sz w:val="24"/>
          <w:u w:val="single"/>
        </w:rPr>
        <w:t xml:space="preserve"> </w:t>
      </w:r>
      <w:r>
        <w:rPr>
          <w:rFonts w:ascii="宋体" w:hAnsi="宋体" w:hint="eastAsia"/>
          <w:bCs/>
          <w:color w:val="000000"/>
          <w:spacing w:val="-12"/>
          <w:sz w:val="24"/>
        </w:rPr>
        <w:t>日在</w:t>
      </w:r>
      <w:r>
        <w:rPr>
          <w:rFonts w:hint="eastAsia"/>
          <w:bCs/>
          <w:color w:val="000000"/>
          <w:spacing w:val="-14"/>
          <w:sz w:val="24"/>
          <w:szCs w:val="22"/>
        </w:rPr>
        <w:t>莆田学院附属实验小学（</w:t>
      </w:r>
      <w:r>
        <w:rPr>
          <w:rFonts w:hint="eastAsia"/>
          <w:bCs/>
          <w:color w:val="000000"/>
          <w:spacing w:val="-14"/>
          <w:sz w:val="24"/>
          <w:szCs w:val="22"/>
        </w:rPr>
        <w:t>http://www.p</w:t>
      </w:r>
      <w:r>
        <w:rPr>
          <w:rFonts w:hint="eastAsia"/>
          <w:bCs/>
          <w:color w:val="000000"/>
          <w:spacing w:val="-14"/>
          <w:sz w:val="24"/>
          <w:szCs w:val="22"/>
        </w:rPr>
        <w:t>txyfssyxx.cn/</w:t>
      </w:r>
      <w:r>
        <w:rPr>
          <w:rFonts w:hint="eastAsia"/>
          <w:bCs/>
          <w:color w:val="000000"/>
          <w:spacing w:val="-14"/>
          <w:sz w:val="24"/>
          <w:szCs w:val="22"/>
        </w:rPr>
        <w:t>）</w:t>
      </w:r>
      <w:r>
        <w:rPr>
          <w:rStyle w:val="a4"/>
          <w:rFonts w:hint="eastAsia"/>
          <w:color w:val="000000"/>
          <w:sz w:val="24"/>
        </w:rPr>
        <w:t>发布招标公告</w:t>
      </w:r>
      <w:r>
        <w:rPr>
          <w:rFonts w:ascii="宋体" w:hAnsi="宋体" w:hint="eastAsia"/>
          <w:bCs/>
          <w:color w:val="000000"/>
          <w:sz w:val="24"/>
        </w:rPr>
        <w:t>。</w:t>
      </w:r>
    </w:p>
    <w:p w:rsidR="00000000" w:rsidRDefault="00E223FC">
      <w:pPr>
        <w:widowControl/>
        <w:tabs>
          <w:tab w:val="left" w:pos="900"/>
          <w:tab w:val="left" w:pos="1100"/>
        </w:tabs>
        <w:spacing w:line="360" w:lineRule="auto"/>
        <w:rPr>
          <w:rFonts w:ascii="宋体" w:hAnsi="宋体" w:hint="eastAsia"/>
          <w:b/>
          <w:bCs/>
          <w:color w:val="FF0000"/>
          <w:spacing w:val="-12"/>
          <w:sz w:val="24"/>
        </w:rPr>
      </w:pPr>
      <w:r>
        <w:rPr>
          <w:rFonts w:ascii="宋体" w:hAnsi="宋体" w:hint="eastAsia"/>
          <w:b/>
          <w:color w:val="000000"/>
          <w:sz w:val="24"/>
        </w:rPr>
        <w:t>5.</w:t>
      </w:r>
      <w:r>
        <w:rPr>
          <w:rFonts w:ascii="宋体" w:hAnsi="宋体" w:hint="eastAsia"/>
          <w:b/>
          <w:color w:val="000000"/>
          <w:sz w:val="24"/>
        </w:rPr>
        <w:t>评标办法</w:t>
      </w:r>
    </w:p>
    <w:p w:rsidR="00000000" w:rsidRDefault="00E223FC">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本招标项目采用的评标办法：</w:t>
      </w:r>
      <w:r>
        <w:rPr>
          <w:rFonts w:ascii="宋体" w:hAnsi="宋体" w:hint="eastAsia"/>
          <w:color w:val="000000"/>
          <w:sz w:val="24"/>
          <w:u w:val="single"/>
        </w:rPr>
        <w:t>随机抽取法</w:t>
      </w:r>
      <w:r>
        <w:rPr>
          <w:rFonts w:ascii="宋体" w:hAnsi="宋体" w:hint="eastAsia"/>
          <w:color w:val="000000"/>
          <w:sz w:val="24"/>
        </w:rPr>
        <w:t>。</w:t>
      </w:r>
    </w:p>
    <w:p w:rsidR="00000000" w:rsidRDefault="00E223FC">
      <w:pPr>
        <w:widowControl/>
        <w:spacing w:line="360" w:lineRule="auto"/>
        <w:jc w:val="left"/>
        <w:rPr>
          <w:rFonts w:ascii="宋体" w:hAnsi="宋体" w:hint="eastAsia"/>
          <w:b/>
          <w:color w:val="000000"/>
          <w:sz w:val="24"/>
        </w:rPr>
      </w:pPr>
      <w:r>
        <w:rPr>
          <w:rFonts w:ascii="宋体" w:hAnsi="宋体" w:hint="eastAsia"/>
          <w:b/>
          <w:color w:val="000000"/>
          <w:sz w:val="24"/>
        </w:rPr>
        <w:t>6.</w:t>
      </w:r>
      <w:r>
        <w:rPr>
          <w:rFonts w:ascii="宋体" w:hAnsi="宋体" w:hint="eastAsia"/>
          <w:b/>
          <w:color w:val="000000"/>
          <w:sz w:val="24"/>
        </w:rPr>
        <w:t>投标文件的递交</w:t>
      </w:r>
    </w:p>
    <w:p w:rsidR="00000000" w:rsidRDefault="00E223FC">
      <w:pPr>
        <w:widowControl/>
        <w:spacing w:line="360" w:lineRule="auto"/>
        <w:ind w:firstLineChars="200" w:firstLine="480"/>
        <w:jc w:val="left"/>
        <w:rPr>
          <w:rFonts w:ascii="宋体" w:hAnsi="宋体" w:cs="宋体" w:hint="eastAsia"/>
          <w:b/>
          <w:color w:val="000000"/>
          <w:sz w:val="24"/>
        </w:rPr>
      </w:pPr>
      <w:r>
        <w:rPr>
          <w:rFonts w:ascii="宋体" w:hAnsi="宋体" w:cs="宋体" w:hint="eastAsia"/>
          <w:color w:val="000000"/>
          <w:kern w:val="0"/>
          <w:sz w:val="24"/>
        </w:rPr>
        <w:t>1</w:t>
      </w:r>
      <w:r>
        <w:rPr>
          <w:rFonts w:ascii="宋体" w:hAnsi="宋体" w:cs="宋体" w:hint="eastAsia"/>
          <w:color w:val="000000"/>
          <w:kern w:val="0"/>
          <w:sz w:val="24"/>
        </w:rPr>
        <w:t>）投标文件递交的截止时间</w:t>
      </w:r>
      <w:r>
        <w:rPr>
          <w:rFonts w:ascii="宋体" w:hAnsi="宋体" w:cs="宋体" w:hint="eastAsia"/>
          <w:color w:val="000000"/>
          <w:kern w:val="0"/>
          <w:sz w:val="24"/>
        </w:rPr>
        <w:t>(</w:t>
      </w:r>
      <w:r>
        <w:rPr>
          <w:rFonts w:ascii="宋体" w:hAnsi="宋体" w:cs="宋体" w:hint="eastAsia"/>
          <w:color w:val="000000"/>
          <w:kern w:val="0"/>
          <w:sz w:val="24"/>
        </w:rPr>
        <w:t>投标截止时间</w:t>
      </w:r>
      <w:r>
        <w:rPr>
          <w:rFonts w:ascii="宋体" w:hAnsi="宋体" w:cs="宋体" w:hint="eastAsia"/>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u w:val="single"/>
        </w:rPr>
        <w:t xml:space="preserve"> 2019 </w:t>
      </w:r>
      <w:r>
        <w:rPr>
          <w:rFonts w:ascii="宋体" w:hAnsi="宋体" w:cs="宋体" w:hint="eastAsia"/>
          <w:color w:val="000000"/>
          <w:kern w:val="0"/>
          <w:sz w:val="24"/>
        </w:rPr>
        <w:t>年</w:t>
      </w:r>
      <w:r>
        <w:rPr>
          <w:rFonts w:ascii="宋体" w:hAnsi="宋体" w:cs="宋体" w:hint="eastAsia"/>
          <w:color w:val="000000"/>
          <w:kern w:val="0"/>
          <w:sz w:val="24"/>
          <w:u w:val="single"/>
        </w:rPr>
        <w:t xml:space="preserve"> 10 </w:t>
      </w:r>
      <w:r>
        <w:rPr>
          <w:rFonts w:ascii="宋体" w:hAnsi="宋体" w:cs="宋体" w:hint="eastAsia"/>
          <w:color w:val="000000"/>
          <w:kern w:val="0"/>
          <w:sz w:val="24"/>
        </w:rPr>
        <w:t>月</w:t>
      </w:r>
      <w:r>
        <w:rPr>
          <w:rFonts w:ascii="宋体" w:hAnsi="宋体" w:cs="宋体" w:hint="eastAsia"/>
          <w:color w:val="000000"/>
          <w:kern w:val="0"/>
          <w:sz w:val="24"/>
          <w:u w:val="single"/>
        </w:rPr>
        <w:t xml:space="preserve"> 17 </w:t>
      </w:r>
      <w:r>
        <w:rPr>
          <w:rFonts w:ascii="宋体" w:hAnsi="宋体" w:cs="宋体" w:hint="eastAsia"/>
          <w:color w:val="000000"/>
          <w:kern w:val="0"/>
          <w:sz w:val="24"/>
        </w:rPr>
        <w:t>日</w:t>
      </w:r>
      <w:r>
        <w:rPr>
          <w:rFonts w:ascii="宋体" w:hAnsi="宋体" w:cs="宋体" w:hint="eastAsia"/>
          <w:color w:val="000000"/>
          <w:kern w:val="0"/>
          <w:sz w:val="24"/>
          <w:u w:val="single"/>
        </w:rPr>
        <w:t xml:space="preserve"> 09 </w:t>
      </w:r>
      <w:r>
        <w:rPr>
          <w:rFonts w:ascii="宋体" w:hAnsi="宋体" w:cs="宋体" w:hint="eastAsia"/>
          <w:color w:val="000000"/>
          <w:kern w:val="0"/>
          <w:sz w:val="24"/>
        </w:rPr>
        <w:t>时</w:t>
      </w:r>
      <w:r>
        <w:rPr>
          <w:rFonts w:ascii="宋体" w:hAnsi="宋体" w:cs="宋体" w:hint="eastAsia"/>
          <w:color w:val="000000"/>
          <w:kern w:val="0"/>
          <w:sz w:val="24"/>
          <w:u w:val="single"/>
        </w:rPr>
        <w:t xml:space="preserve"> 30</w:t>
      </w:r>
      <w:r>
        <w:rPr>
          <w:rFonts w:ascii="宋体" w:hAnsi="宋体" w:cs="宋体" w:hint="eastAsia"/>
          <w:color w:val="000000"/>
          <w:kern w:val="0"/>
          <w:sz w:val="24"/>
        </w:rPr>
        <w:t>分，提交地点为：</w:t>
      </w:r>
      <w:r>
        <w:rPr>
          <w:rFonts w:ascii="宋体" w:hAnsi="宋体" w:cs="宋体" w:hint="eastAsia"/>
          <w:color w:val="000000"/>
          <w:kern w:val="0"/>
          <w:sz w:val="24"/>
          <w:u w:val="single"/>
        </w:rPr>
        <w:t xml:space="preserve"> </w:t>
      </w:r>
      <w:r>
        <w:rPr>
          <w:rFonts w:ascii="宋体" w:hAnsi="宋体" w:cs="宋体" w:hint="eastAsia"/>
          <w:sz w:val="24"/>
          <w:u w:val="single"/>
        </w:rPr>
        <w:t>莆田学院附属实验小学</w:t>
      </w:r>
      <w:r>
        <w:rPr>
          <w:rFonts w:ascii="宋体" w:hAnsi="宋体" w:cs="宋体" w:hint="eastAsia"/>
          <w:color w:val="000000"/>
          <w:kern w:val="0"/>
          <w:sz w:val="24"/>
          <w:u w:val="single"/>
        </w:rPr>
        <w:t>会议室</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w:t>
      </w:r>
    </w:p>
    <w:p w:rsidR="00000000" w:rsidRDefault="00E223FC">
      <w:pPr>
        <w:widowControl/>
        <w:tabs>
          <w:tab w:val="left" w:pos="900"/>
          <w:tab w:val="left" w:pos="1100"/>
        </w:tabs>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）逾期送达的或未送达指定地点的投标文件，招标人不予受理。</w:t>
      </w:r>
    </w:p>
    <w:p w:rsidR="00000000" w:rsidRDefault="00E223FC">
      <w:pPr>
        <w:widowControl/>
        <w:spacing w:line="360" w:lineRule="auto"/>
        <w:jc w:val="left"/>
        <w:rPr>
          <w:rFonts w:ascii="宋体" w:hAnsi="宋体" w:hint="eastAsia"/>
          <w:b/>
          <w:color w:val="000000"/>
          <w:sz w:val="24"/>
        </w:rPr>
      </w:pPr>
      <w:r>
        <w:rPr>
          <w:rFonts w:ascii="宋体" w:hAnsi="宋体" w:hint="eastAsia"/>
          <w:b/>
          <w:color w:val="000000"/>
          <w:sz w:val="24"/>
        </w:rPr>
        <w:t>7.</w:t>
      </w:r>
      <w:r>
        <w:rPr>
          <w:rFonts w:ascii="宋体" w:hAnsi="宋体" w:hint="eastAsia"/>
          <w:b/>
          <w:color w:val="000000"/>
          <w:sz w:val="24"/>
        </w:rPr>
        <w:t>发布公告的媒介</w:t>
      </w:r>
    </w:p>
    <w:p w:rsidR="00000000" w:rsidRDefault="00E223FC">
      <w:pPr>
        <w:widowControl/>
        <w:tabs>
          <w:tab w:val="left" w:pos="0"/>
          <w:tab w:val="left" w:pos="1100"/>
        </w:tabs>
        <w:spacing w:line="360" w:lineRule="auto"/>
        <w:ind w:firstLineChars="150" w:firstLine="360"/>
        <w:jc w:val="left"/>
        <w:rPr>
          <w:rFonts w:ascii="宋体" w:hAnsi="宋体" w:hint="eastAsia"/>
          <w:color w:val="000000"/>
          <w:sz w:val="24"/>
        </w:rPr>
      </w:pPr>
      <w:r>
        <w:rPr>
          <w:rFonts w:ascii="宋体" w:hAnsi="宋体" w:hint="eastAsia"/>
          <w:color w:val="000000"/>
          <w:sz w:val="24"/>
        </w:rPr>
        <w:t>招标人自</w:t>
      </w:r>
      <w:r>
        <w:rPr>
          <w:rFonts w:ascii="宋体" w:hAnsi="宋体" w:hint="eastAsia"/>
          <w:bCs/>
          <w:color w:val="000000"/>
          <w:spacing w:val="-12"/>
          <w:sz w:val="24"/>
          <w:u w:val="single"/>
        </w:rPr>
        <w:t xml:space="preserve">2019 </w:t>
      </w:r>
      <w:r>
        <w:rPr>
          <w:rFonts w:ascii="宋体" w:hAnsi="宋体" w:hint="eastAsia"/>
          <w:bCs/>
          <w:color w:val="000000"/>
          <w:spacing w:val="-12"/>
          <w:sz w:val="24"/>
        </w:rPr>
        <w:t>年</w:t>
      </w:r>
      <w:r>
        <w:rPr>
          <w:rFonts w:ascii="宋体" w:hAnsi="宋体" w:hint="eastAsia"/>
          <w:bCs/>
          <w:color w:val="000000"/>
          <w:spacing w:val="-12"/>
          <w:sz w:val="24"/>
          <w:u w:val="single"/>
        </w:rPr>
        <w:t xml:space="preserve">  10 </w:t>
      </w:r>
      <w:r>
        <w:rPr>
          <w:rFonts w:ascii="宋体" w:hAnsi="宋体" w:hint="eastAsia"/>
          <w:bCs/>
          <w:color w:val="000000"/>
          <w:spacing w:val="-12"/>
          <w:sz w:val="24"/>
        </w:rPr>
        <w:t>月</w:t>
      </w:r>
      <w:r>
        <w:rPr>
          <w:rFonts w:ascii="宋体" w:hAnsi="宋体" w:hint="eastAsia"/>
          <w:bCs/>
          <w:color w:val="000000"/>
          <w:spacing w:val="-12"/>
          <w:sz w:val="24"/>
          <w:u w:val="single"/>
        </w:rPr>
        <w:t xml:space="preserve">  1</w:t>
      </w:r>
      <w:r>
        <w:rPr>
          <w:rFonts w:ascii="宋体" w:hAnsi="宋体" w:hint="eastAsia"/>
          <w:bCs/>
          <w:color w:val="000000"/>
          <w:spacing w:val="-12"/>
          <w:sz w:val="24"/>
          <w:u w:val="single"/>
        </w:rPr>
        <w:t>2</w:t>
      </w:r>
      <w:r>
        <w:rPr>
          <w:rFonts w:ascii="宋体" w:hAnsi="宋体" w:hint="eastAsia"/>
          <w:bCs/>
          <w:color w:val="000000"/>
          <w:spacing w:val="-12"/>
          <w:sz w:val="24"/>
        </w:rPr>
        <w:t>日在</w:t>
      </w:r>
      <w:r>
        <w:rPr>
          <w:rFonts w:ascii="宋体" w:hAnsi="宋体" w:hint="eastAsia"/>
          <w:bCs/>
          <w:color w:val="000000"/>
          <w:spacing w:val="-12"/>
          <w:sz w:val="24"/>
          <w:u w:val="single"/>
        </w:rPr>
        <w:t xml:space="preserve"> </w:t>
      </w:r>
      <w:r>
        <w:rPr>
          <w:rFonts w:hint="eastAsia"/>
          <w:bCs/>
          <w:color w:val="000000"/>
          <w:spacing w:val="-14"/>
          <w:sz w:val="24"/>
          <w:szCs w:val="22"/>
          <w:u w:val="single"/>
        </w:rPr>
        <w:t>莆田学院附属实验小学（</w:t>
      </w:r>
      <w:hyperlink r:id="rId7" w:history="1">
        <w:r>
          <w:rPr>
            <w:rStyle w:val="a7"/>
            <w:rFonts w:hint="eastAsia"/>
            <w:bCs/>
            <w:spacing w:val="-14"/>
            <w:sz w:val="24"/>
            <w:szCs w:val="22"/>
          </w:rPr>
          <w:t>http://www</w:t>
        </w:r>
        <w:r>
          <w:rPr>
            <w:rStyle w:val="a7"/>
            <w:rFonts w:hint="eastAsia"/>
            <w:bCs/>
            <w:spacing w:val="-14"/>
            <w:sz w:val="24"/>
            <w:szCs w:val="22"/>
          </w:rPr>
          <w:t>.ptxyfssyxx.cn/</w:t>
        </w:r>
      </w:hyperlink>
      <w:r>
        <w:rPr>
          <w:rFonts w:hint="eastAsia"/>
          <w:bCs/>
          <w:color w:val="000000"/>
          <w:spacing w:val="-14"/>
          <w:sz w:val="24"/>
          <w:szCs w:val="22"/>
          <w:u w:val="single"/>
        </w:rPr>
        <w:t>）</w:t>
      </w:r>
      <w:r>
        <w:rPr>
          <w:rFonts w:hint="eastAsia"/>
          <w:bCs/>
          <w:color w:val="000000"/>
          <w:spacing w:val="-14"/>
          <w:sz w:val="24"/>
          <w:szCs w:val="22"/>
          <w:u w:val="single"/>
        </w:rPr>
        <w:t xml:space="preserve"> </w:t>
      </w:r>
      <w:r>
        <w:rPr>
          <w:rStyle w:val="a4"/>
          <w:rFonts w:hint="eastAsia"/>
          <w:color w:val="000000"/>
          <w:sz w:val="24"/>
        </w:rPr>
        <w:t>发布招标公告</w:t>
      </w:r>
      <w:r>
        <w:rPr>
          <w:rFonts w:ascii="宋体" w:hAnsi="宋体" w:hint="eastAsia"/>
          <w:bCs/>
          <w:color w:val="000000"/>
          <w:sz w:val="24"/>
        </w:rPr>
        <w:t>。</w:t>
      </w:r>
    </w:p>
    <w:p w:rsidR="00000000" w:rsidRDefault="00E223FC">
      <w:pPr>
        <w:widowControl/>
        <w:spacing w:line="360" w:lineRule="auto"/>
        <w:jc w:val="left"/>
        <w:rPr>
          <w:rFonts w:ascii="宋体" w:hAnsi="宋体" w:hint="eastAsia"/>
          <w:b/>
          <w:color w:val="000000"/>
          <w:sz w:val="24"/>
        </w:rPr>
      </w:pPr>
      <w:r>
        <w:rPr>
          <w:rFonts w:ascii="宋体" w:hAnsi="宋体" w:hint="eastAsia"/>
          <w:b/>
          <w:color w:val="000000"/>
          <w:sz w:val="24"/>
        </w:rPr>
        <w:t>8.</w:t>
      </w:r>
      <w:r>
        <w:rPr>
          <w:rFonts w:ascii="宋体" w:hAnsi="宋体" w:hint="eastAsia"/>
          <w:b/>
          <w:color w:val="000000"/>
          <w:sz w:val="24"/>
        </w:rPr>
        <w:t>联系方式</w:t>
      </w:r>
    </w:p>
    <w:p w:rsidR="00000000" w:rsidRDefault="00E223FC">
      <w:pPr>
        <w:pStyle w:val="ac"/>
        <w:snapToGrid w:val="0"/>
        <w:spacing w:line="360" w:lineRule="auto"/>
        <w:ind w:firstLineChars="200" w:firstLine="480"/>
        <w:rPr>
          <w:rFonts w:hint="eastAsia"/>
          <w:sz w:val="24"/>
          <w:szCs w:val="24"/>
        </w:rPr>
      </w:pPr>
      <w:r>
        <w:rPr>
          <w:rFonts w:hint="eastAsia"/>
          <w:sz w:val="24"/>
          <w:szCs w:val="24"/>
        </w:rPr>
        <w:t>招标人：</w:t>
      </w:r>
      <w:r>
        <w:rPr>
          <w:rFonts w:ascii="宋体" w:hAnsi="宋体" w:hint="eastAsia"/>
          <w:color w:val="000000"/>
          <w:sz w:val="24"/>
          <w:u w:val="single"/>
        </w:rPr>
        <w:t>莆田学院附属实验小学</w:t>
      </w:r>
      <w:r>
        <w:rPr>
          <w:rFonts w:hint="eastAsia"/>
          <w:sz w:val="24"/>
          <w:szCs w:val="24"/>
          <w:u w:val="single"/>
        </w:rPr>
        <w:t xml:space="preserve"> </w:t>
      </w:r>
      <w:r>
        <w:rPr>
          <w:rFonts w:hint="eastAsia"/>
          <w:sz w:val="24"/>
          <w:szCs w:val="24"/>
        </w:rPr>
        <w:t xml:space="preserve"> </w:t>
      </w:r>
      <w:r>
        <w:rPr>
          <w:rFonts w:hint="eastAsia"/>
          <w:sz w:val="24"/>
          <w:szCs w:val="24"/>
        </w:rPr>
        <w:t>；</w:t>
      </w:r>
    </w:p>
    <w:p w:rsidR="00000000" w:rsidRDefault="00E223FC">
      <w:pPr>
        <w:pStyle w:val="ac"/>
        <w:snapToGrid w:val="0"/>
        <w:spacing w:line="360" w:lineRule="auto"/>
        <w:ind w:firstLineChars="200" w:firstLine="480"/>
        <w:rPr>
          <w:rFonts w:hint="eastAsia"/>
          <w:sz w:val="24"/>
          <w:szCs w:val="24"/>
          <w:u w:val="single"/>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 xml:space="preserve"> </w:t>
      </w:r>
      <w:r>
        <w:rPr>
          <w:rFonts w:ascii="宋体" w:hAnsi="宋体"/>
          <w:sz w:val="24"/>
          <w:u w:val="single"/>
        </w:rPr>
        <w:t>莆田市</w:t>
      </w:r>
      <w:r>
        <w:rPr>
          <w:rFonts w:ascii="宋体" w:hAnsi="宋体" w:hint="eastAsia"/>
          <w:sz w:val="24"/>
          <w:u w:val="single"/>
        </w:rPr>
        <w:t>城厢区</w:t>
      </w:r>
      <w:r>
        <w:rPr>
          <w:rFonts w:hint="eastAsia"/>
          <w:sz w:val="24"/>
          <w:szCs w:val="24"/>
          <w:u w:val="single"/>
        </w:rPr>
        <w:t xml:space="preserve"> </w:t>
      </w:r>
      <w:r>
        <w:rPr>
          <w:rFonts w:hint="eastAsia"/>
          <w:sz w:val="24"/>
          <w:szCs w:val="24"/>
          <w:u w:val="single"/>
        </w:rPr>
        <w:t>；</w:t>
      </w:r>
    </w:p>
    <w:p w:rsidR="00000000" w:rsidRDefault="00E223FC">
      <w:pPr>
        <w:pStyle w:val="ac"/>
        <w:snapToGrid w:val="0"/>
        <w:spacing w:line="360" w:lineRule="auto"/>
        <w:ind w:firstLineChars="200" w:firstLine="480"/>
        <w:rPr>
          <w:rFonts w:hint="eastAsia"/>
          <w:sz w:val="24"/>
          <w:szCs w:val="24"/>
        </w:rPr>
      </w:pPr>
      <w:r>
        <w:rPr>
          <w:rFonts w:hint="eastAsia"/>
          <w:sz w:val="24"/>
          <w:szCs w:val="24"/>
        </w:rPr>
        <w:t>电</w:t>
      </w:r>
      <w:r>
        <w:rPr>
          <w:rFonts w:hint="eastAsia"/>
          <w:sz w:val="24"/>
          <w:szCs w:val="24"/>
        </w:rPr>
        <w:t xml:space="preserve">  </w:t>
      </w:r>
      <w:r>
        <w:rPr>
          <w:rFonts w:hint="eastAsia"/>
          <w:sz w:val="24"/>
          <w:szCs w:val="24"/>
        </w:rPr>
        <w:t>话：</w:t>
      </w:r>
      <w:r>
        <w:rPr>
          <w:sz w:val="24"/>
          <w:szCs w:val="24"/>
          <w:u w:val="single"/>
        </w:rPr>
        <w:t>18950766577</w:t>
      </w:r>
      <w:r>
        <w:rPr>
          <w:rFonts w:hint="eastAsia"/>
          <w:sz w:val="24"/>
          <w:szCs w:val="24"/>
          <w:u w:val="single"/>
        </w:rPr>
        <w:t xml:space="preserve"> </w:t>
      </w:r>
      <w:r>
        <w:rPr>
          <w:rFonts w:hint="eastAsia"/>
          <w:sz w:val="24"/>
          <w:szCs w:val="24"/>
        </w:rPr>
        <w:t>；</w:t>
      </w:r>
    </w:p>
    <w:p w:rsidR="00000000" w:rsidRDefault="00E223FC">
      <w:pPr>
        <w:pStyle w:val="ac"/>
        <w:snapToGrid w:val="0"/>
        <w:spacing w:line="360" w:lineRule="auto"/>
        <w:ind w:firstLineChars="200" w:firstLine="480"/>
        <w:rPr>
          <w:rFonts w:hint="eastAsia"/>
          <w:sz w:val="24"/>
          <w:szCs w:val="24"/>
        </w:rPr>
      </w:pPr>
      <w:r>
        <w:rPr>
          <w:rFonts w:hint="eastAsia"/>
          <w:sz w:val="24"/>
          <w:szCs w:val="24"/>
        </w:rPr>
        <w:t>联系人：</w:t>
      </w:r>
      <w:r>
        <w:rPr>
          <w:rFonts w:hint="eastAsia"/>
          <w:sz w:val="24"/>
          <w:szCs w:val="24"/>
        </w:rPr>
        <w:t xml:space="preserve"> </w:t>
      </w:r>
      <w:r>
        <w:rPr>
          <w:rFonts w:hint="eastAsia"/>
          <w:sz w:val="24"/>
          <w:szCs w:val="24"/>
          <w:u w:val="single"/>
        </w:rPr>
        <w:t xml:space="preserve"> </w:t>
      </w:r>
      <w:r>
        <w:rPr>
          <w:rFonts w:hint="eastAsia"/>
          <w:sz w:val="24"/>
          <w:szCs w:val="24"/>
          <w:u w:val="single"/>
        </w:rPr>
        <w:t>林先生</w:t>
      </w:r>
      <w:r>
        <w:rPr>
          <w:rFonts w:hint="eastAsia"/>
          <w:sz w:val="24"/>
          <w:szCs w:val="24"/>
          <w:u w:val="single"/>
        </w:rPr>
        <w:t xml:space="preserve">  </w:t>
      </w:r>
      <w:r>
        <w:rPr>
          <w:rFonts w:hint="eastAsia"/>
          <w:sz w:val="24"/>
          <w:szCs w:val="24"/>
        </w:rPr>
        <w:t>；</w:t>
      </w:r>
    </w:p>
    <w:p w:rsidR="00000000" w:rsidRDefault="00E223FC">
      <w:pPr>
        <w:pStyle w:val="ac"/>
        <w:snapToGrid w:val="0"/>
        <w:spacing w:line="360" w:lineRule="auto"/>
        <w:ind w:firstLine="0"/>
        <w:rPr>
          <w:rFonts w:hint="eastAsia"/>
          <w:sz w:val="24"/>
          <w:szCs w:val="24"/>
          <w:u w:val="single"/>
        </w:rPr>
      </w:pPr>
    </w:p>
    <w:p w:rsidR="00000000" w:rsidRDefault="00E223FC">
      <w:pPr>
        <w:spacing w:line="360" w:lineRule="auto"/>
        <w:ind w:rightChars="-124" w:right="-260" w:firstLineChars="200" w:firstLine="480"/>
        <w:jc w:val="left"/>
        <w:rPr>
          <w:rFonts w:ascii="宋体" w:hAnsi="宋体" w:hint="eastAsia"/>
          <w:color w:val="000000"/>
          <w:sz w:val="24"/>
          <w:u w:val="single"/>
        </w:rPr>
      </w:pPr>
      <w:r>
        <w:rPr>
          <w:rFonts w:ascii="宋体" w:hAnsi="宋体" w:hint="eastAsia"/>
          <w:color w:val="000000"/>
          <w:sz w:val="24"/>
        </w:rPr>
        <w:t>招标代理机构：</w:t>
      </w:r>
      <w:r>
        <w:rPr>
          <w:rFonts w:ascii="宋体" w:hAnsi="宋体" w:hint="eastAsia"/>
          <w:color w:val="000000"/>
          <w:sz w:val="24"/>
          <w:u w:val="single"/>
        </w:rPr>
        <w:t>江苏策诚工程咨询有限公司</w:t>
      </w:r>
      <w:r>
        <w:rPr>
          <w:rFonts w:ascii="宋体" w:hAnsi="宋体" w:hint="eastAsia"/>
          <w:color w:val="000000"/>
          <w:sz w:val="24"/>
          <w:u w:val="single"/>
        </w:rPr>
        <w:t xml:space="preserve"> </w:t>
      </w:r>
      <w:r>
        <w:rPr>
          <w:rFonts w:ascii="宋体" w:hAnsi="宋体" w:hint="eastAsia"/>
          <w:color w:val="000000"/>
          <w:sz w:val="24"/>
          <w:u w:val="single"/>
        </w:rPr>
        <w:t>；</w:t>
      </w:r>
    </w:p>
    <w:p w:rsidR="00000000" w:rsidRDefault="00E223FC">
      <w:pPr>
        <w:spacing w:line="360" w:lineRule="auto"/>
        <w:ind w:rightChars="-124" w:right="-260" w:firstLineChars="200" w:firstLine="480"/>
        <w:jc w:val="left"/>
        <w:rPr>
          <w:rFonts w:ascii="宋体" w:hAnsi="宋体" w:hint="eastAsia"/>
          <w:color w:val="000000"/>
          <w:sz w:val="24"/>
        </w:rPr>
      </w:pPr>
      <w:r>
        <w:rPr>
          <w:rFonts w:ascii="宋体" w:hAnsi="宋体" w:hint="eastAsia"/>
          <w:color w:val="000000"/>
          <w:sz w:val="24"/>
        </w:rPr>
        <w:t>地址：</w:t>
      </w:r>
      <w:r>
        <w:rPr>
          <w:rFonts w:ascii="宋体" w:hAnsi="宋体" w:hint="eastAsia"/>
          <w:color w:val="000000"/>
          <w:sz w:val="24"/>
          <w:u w:val="single"/>
        </w:rPr>
        <w:t>莆田市城厢区</w:t>
      </w:r>
      <w:r>
        <w:rPr>
          <w:rFonts w:ascii="宋体" w:hAnsi="宋体" w:hint="eastAsia"/>
          <w:color w:val="000000"/>
          <w:sz w:val="24"/>
        </w:rPr>
        <w:t xml:space="preserve"> </w:t>
      </w:r>
      <w:r>
        <w:rPr>
          <w:rFonts w:ascii="宋体" w:hAnsi="宋体" w:hint="eastAsia"/>
          <w:color w:val="000000"/>
          <w:sz w:val="24"/>
        </w:rPr>
        <w:t>；</w:t>
      </w:r>
    </w:p>
    <w:p w:rsidR="00000000" w:rsidRDefault="00E223FC">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电话：</w:t>
      </w:r>
      <w:r>
        <w:rPr>
          <w:rFonts w:ascii="宋体" w:hAnsi="宋体" w:hint="eastAsia"/>
          <w:color w:val="000000"/>
          <w:sz w:val="24"/>
          <w:u w:val="single"/>
        </w:rPr>
        <w:t xml:space="preserve"> 15080353312  </w:t>
      </w:r>
      <w:r>
        <w:rPr>
          <w:rFonts w:ascii="宋体" w:hAnsi="宋体" w:hint="eastAsia"/>
          <w:color w:val="000000"/>
          <w:sz w:val="24"/>
        </w:rPr>
        <w:t>；</w:t>
      </w:r>
    </w:p>
    <w:p w:rsidR="00000000" w:rsidRDefault="00E223FC">
      <w:pPr>
        <w:spacing w:line="360" w:lineRule="auto"/>
        <w:ind w:firstLineChars="200" w:firstLine="480"/>
      </w:pPr>
      <w:r>
        <w:rPr>
          <w:rFonts w:ascii="宋体" w:hAnsi="宋体" w:hint="eastAsia"/>
          <w:color w:val="000000"/>
          <w:sz w:val="24"/>
        </w:rPr>
        <w:t>联系人：</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u w:val="single"/>
        </w:rPr>
        <w:t>小黄</w:t>
      </w:r>
      <w:r>
        <w:rPr>
          <w:rFonts w:ascii="宋体" w:hAnsi="宋体" w:hint="eastAsia"/>
          <w:color w:val="000000"/>
          <w:sz w:val="24"/>
          <w:u w:val="single"/>
        </w:rPr>
        <w:t xml:space="preserve">   </w:t>
      </w:r>
      <w:r>
        <w:rPr>
          <w:rFonts w:ascii="宋体" w:hAnsi="宋体" w:hint="eastAsia"/>
          <w:color w:val="000000"/>
          <w:sz w:val="24"/>
        </w:rPr>
        <w:t>；</w:t>
      </w:r>
    </w:p>
    <w:p w:rsidR="00000000" w:rsidRDefault="00E223FC">
      <w:pPr>
        <w:spacing w:line="360" w:lineRule="auto"/>
      </w:pPr>
    </w:p>
    <w:p w:rsidR="00000000" w:rsidRDefault="00E223FC">
      <w:pPr>
        <w:pStyle w:val="ac"/>
        <w:snapToGrid w:val="0"/>
        <w:spacing w:line="360" w:lineRule="auto"/>
        <w:ind w:firstLine="0"/>
        <w:rPr>
          <w:rFonts w:ascii="宋体" w:hAnsi="宋体" w:cs="楷体" w:hint="eastAsia"/>
          <w:b/>
          <w:color w:val="000000"/>
          <w:sz w:val="44"/>
          <w:szCs w:val="44"/>
        </w:rPr>
      </w:pPr>
    </w:p>
    <w:p w:rsidR="00000000" w:rsidRDefault="00E223FC">
      <w:pPr>
        <w:pStyle w:val="ac"/>
        <w:snapToGrid w:val="0"/>
        <w:spacing w:line="360" w:lineRule="auto"/>
        <w:ind w:firstLine="0"/>
        <w:rPr>
          <w:rFonts w:ascii="宋体" w:hAnsi="宋体" w:cs="楷体" w:hint="eastAsia"/>
          <w:b/>
          <w:color w:val="000000"/>
          <w:sz w:val="44"/>
          <w:szCs w:val="44"/>
        </w:rPr>
      </w:pPr>
    </w:p>
    <w:p w:rsidR="00000000" w:rsidRDefault="00E223FC">
      <w:pPr>
        <w:pStyle w:val="ac"/>
        <w:snapToGrid w:val="0"/>
        <w:spacing w:line="360" w:lineRule="auto"/>
        <w:ind w:firstLine="0"/>
        <w:rPr>
          <w:rFonts w:ascii="宋体" w:hAnsi="宋体" w:cs="楷体" w:hint="eastAsia"/>
          <w:b/>
          <w:color w:val="000000"/>
          <w:sz w:val="44"/>
          <w:szCs w:val="44"/>
        </w:rPr>
      </w:pPr>
    </w:p>
    <w:p w:rsidR="00000000" w:rsidRDefault="00E223FC">
      <w:pPr>
        <w:pStyle w:val="ac"/>
        <w:snapToGrid w:val="0"/>
        <w:spacing w:line="360" w:lineRule="auto"/>
        <w:ind w:firstLine="0"/>
        <w:rPr>
          <w:rFonts w:ascii="宋体" w:hAnsi="宋体" w:cs="楷体" w:hint="eastAsia"/>
          <w:b/>
          <w:color w:val="000000"/>
          <w:sz w:val="44"/>
          <w:szCs w:val="44"/>
        </w:rPr>
      </w:pPr>
    </w:p>
    <w:p w:rsidR="00000000" w:rsidRDefault="00E223FC">
      <w:pPr>
        <w:pStyle w:val="ac"/>
        <w:snapToGrid w:val="0"/>
        <w:spacing w:line="360" w:lineRule="auto"/>
        <w:ind w:firstLine="0"/>
        <w:jc w:val="center"/>
        <w:rPr>
          <w:rFonts w:ascii="宋体" w:hAnsi="宋体" w:cs="楷体" w:hint="eastAsia"/>
          <w:b/>
          <w:color w:val="000000"/>
          <w:sz w:val="44"/>
          <w:szCs w:val="44"/>
        </w:rPr>
      </w:pPr>
      <w:r>
        <w:rPr>
          <w:rFonts w:ascii="宋体" w:hAnsi="宋体" w:cs="楷体" w:hint="eastAsia"/>
          <w:b/>
          <w:color w:val="000000"/>
          <w:sz w:val="44"/>
          <w:szCs w:val="44"/>
        </w:rPr>
        <w:lastRenderedPageBreak/>
        <w:t>第二章</w:t>
      </w:r>
      <w:r>
        <w:rPr>
          <w:rFonts w:ascii="宋体" w:hAnsi="宋体" w:cs="楷体" w:hint="eastAsia"/>
          <w:b/>
          <w:color w:val="000000"/>
          <w:sz w:val="44"/>
          <w:szCs w:val="44"/>
        </w:rPr>
        <w:t xml:space="preserve">  </w:t>
      </w:r>
      <w:r>
        <w:rPr>
          <w:rFonts w:ascii="宋体" w:hAnsi="宋体" w:cs="楷体" w:hint="eastAsia"/>
          <w:b/>
          <w:color w:val="000000"/>
          <w:sz w:val="44"/>
          <w:szCs w:val="44"/>
        </w:rPr>
        <w:t>投标须知</w:t>
      </w:r>
    </w:p>
    <w:p w:rsidR="00000000" w:rsidRDefault="00E223FC">
      <w:pPr>
        <w:wordWrap w:val="0"/>
        <w:spacing w:line="360" w:lineRule="auto"/>
        <w:jc w:val="center"/>
        <w:rPr>
          <w:rFonts w:ascii="宋体" w:hAnsi="宋体" w:cs="楷体" w:hint="eastAsia"/>
          <w:b/>
          <w:color w:val="000000"/>
          <w:sz w:val="30"/>
          <w:szCs w:val="30"/>
        </w:rPr>
      </w:pPr>
      <w:r>
        <w:rPr>
          <w:rFonts w:ascii="宋体" w:hAnsi="宋体" w:cs="楷体" w:hint="eastAsia"/>
          <w:b/>
          <w:color w:val="000000"/>
          <w:sz w:val="30"/>
          <w:szCs w:val="30"/>
        </w:rPr>
        <w:t>(</w:t>
      </w:r>
      <w:r>
        <w:rPr>
          <w:rFonts w:ascii="宋体" w:hAnsi="宋体" w:cs="楷体" w:hint="eastAsia"/>
          <w:b/>
          <w:color w:val="000000"/>
          <w:sz w:val="30"/>
          <w:szCs w:val="30"/>
        </w:rPr>
        <w:t>一</w:t>
      </w:r>
      <w:r>
        <w:rPr>
          <w:rFonts w:ascii="宋体" w:hAnsi="宋体" w:cs="楷体" w:hint="eastAsia"/>
          <w:b/>
          <w:color w:val="000000"/>
          <w:sz w:val="30"/>
          <w:szCs w:val="30"/>
        </w:rPr>
        <w:t>)</w:t>
      </w:r>
      <w:r>
        <w:rPr>
          <w:rFonts w:ascii="宋体" w:hAnsi="宋体" w:cs="楷体" w:hint="eastAsia"/>
          <w:b/>
          <w:color w:val="000000"/>
          <w:sz w:val="30"/>
          <w:szCs w:val="30"/>
        </w:rPr>
        <w:t>总</w:t>
      </w:r>
      <w:r>
        <w:rPr>
          <w:rFonts w:ascii="宋体" w:hAnsi="宋体" w:cs="楷体" w:hint="eastAsia"/>
          <w:b/>
          <w:color w:val="000000"/>
          <w:sz w:val="30"/>
          <w:szCs w:val="30"/>
        </w:rPr>
        <w:t xml:space="preserve">  </w:t>
      </w:r>
      <w:r>
        <w:rPr>
          <w:rFonts w:ascii="宋体" w:hAnsi="宋体" w:cs="楷体" w:hint="eastAsia"/>
          <w:b/>
          <w:color w:val="000000"/>
          <w:sz w:val="30"/>
          <w:szCs w:val="30"/>
        </w:rPr>
        <w:t>则</w:t>
      </w:r>
    </w:p>
    <w:p w:rsidR="00000000" w:rsidRDefault="00E223FC">
      <w:pPr>
        <w:tabs>
          <w:tab w:val="left" w:pos="720"/>
        </w:tabs>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1.</w:t>
      </w:r>
      <w:r>
        <w:rPr>
          <w:rFonts w:ascii="宋体" w:hAnsi="宋体" w:cs="楷体" w:hint="eastAsia"/>
          <w:b/>
          <w:bCs/>
          <w:color w:val="000000"/>
          <w:sz w:val="24"/>
        </w:rPr>
        <w:t>招标项目说明</w:t>
      </w:r>
    </w:p>
    <w:p w:rsidR="00000000" w:rsidRDefault="00E223FC">
      <w:pPr>
        <w:spacing w:line="360" w:lineRule="auto"/>
        <w:ind w:leftChars="238" w:left="2300" w:hangingChars="750" w:hanging="1800"/>
        <w:rPr>
          <w:rFonts w:ascii="宋体" w:hAnsi="宋体" w:cs="楷体" w:hint="eastAsia"/>
          <w:sz w:val="24"/>
          <w:u w:val="single"/>
        </w:rPr>
      </w:pPr>
      <w:r>
        <w:rPr>
          <w:rFonts w:ascii="宋体" w:hAnsi="宋体" w:cs="楷体" w:hint="eastAsia"/>
          <w:sz w:val="24"/>
        </w:rPr>
        <w:t xml:space="preserve">1.1 </w:t>
      </w:r>
      <w:r>
        <w:rPr>
          <w:rFonts w:ascii="宋体" w:hAnsi="宋体" w:cs="楷体" w:hint="eastAsia"/>
          <w:sz w:val="24"/>
        </w:rPr>
        <w:t>项目名称：</w:t>
      </w:r>
      <w:r>
        <w:rPr>
          <w:rFonts w:ascii="宋体" w:hAnsi="宋体" w:cs="楷体" w:hint="eastAsia"/>
          <w:sz w:val="24"/>
          <w:u w:val="single"/>
        </w:rPr>
        <w:t xml:space="preserve"> </w:t>
      </w:r>
      <w:r>
        <w:rPr>
          <w:rFonts w:ascii="宋体" w:hAnsi="宋体" w:cs="楷体" w:hint="eastAsia"/>
          <w:sz w:val="24"/>
          <w:u w:val="single"/>
        </w:rPr>
        <w:t>莆田学院附属实验小学旧图书馆维修工程</w:t>
      </w:r>
    </w:p>
    <w:p w:rsidR="00000000" w:rsidRDefault="00E223FC">
      <w:pPr>
        <w:spacing w:line="360" w:lineRule="auto"/>
        <w:ind w:firstLineChars="200" w:firstLine="480"/>
        <w:jc w:val="left"/>
        <w:rPr>
          <w:rFonts w:ascii="宋体" w:hAnsi="宋体" w:cs="楷体" w:hint="eastAsia"/>
          <w:sz w:val="24"/>
          <w:u w:val="single"/>
        </w:rPr>
      </w:pPr>
      <w:r>
        <w:rPr>
          <w:rFonts w:ascii="宋体" w:hAnsi="宋体" w:cs="楷体" w:hint="eastAsia"/>
          <w:sz w:val="24"/>
        </w:rPr>
        <w:t xml:space="preserve">1.2 </w:t>
      </w:r>
      <w:r>
        <w:rPr>
          <w:rFonts w:ascii="宋体" w:hAnsi="宋体" w:cs="楷体" w:hint="eastAsia"/>
          <w:sz w:val="24"/>
        </w:rPr>
        <w:t>建设地点：</w:t>
      </w:r>
      <w:r>
        <w:rPr>
          <w:rFonts w:ascii="宋体" w:hAnsi="宋体" w:cs="楷体" w:hint="eastAsia"/>
          <w:sz w:val="24"/>
          <w:u w:val="single"/>
        </w:rPr>
        <w:t xml:space="preserve"> </w:t>
      </w:r>
      <w:r>
        <w:rPr>
          <w:rFonts w:ascii="宋体" w:hAnsi="宋体" w:cs="楷体" w:hint="eastAsia"/>
          <w:color w:val="000000"/>
          <w:sz w:val="24"/>
          <w:u w:val="single"/>
        </w:rPr>
        <w:t>莆田市仙游县</w:t>
      </w:r>
      <w:r>
        <w:rPr>
          <w:rFonts w:ascii="宋体" w:hAnsi="宋体" w:cs="楷体" w:hint="eastAsia"/>
          <w:sz w:val="24"/>
          <w:u w:val="single"/>
        </w:rPr>
        <w:t xml:space="preserve">       </w:t>
      </w:r>
    </w:p>
    <w:p w:rsidR="00000000" w:rsidRDefault="00E223FC">
      <w:pPr>
        <w:numPr>
          <w:ilvl w:val="1"/>
          <w:numId w:val="4"/>
        </w:numPr>
        <w:spacing w:line="360" w:lineRule="auto"/>
        <w:rPr>
          <w:rFonts w:ascii="宋体" w:hAnsi="宋体" w:cs="楷体" w:hint="eastAsia"/>
          <w:color w:val="000000"/>
          <w:sz w:val="24"/>
        </w:rPr>
      </w:pPr>
      <w:r>
        <w:rPr>
          <w:rFonts w:ascii="宋体" w:hAnsi="宋体" w:cs="楷体" w:hint="eastAsia"/>
          <w:color w:val="000000"/>
          <w:sz w:val="24"/>
        </w:rPr>
        <w:t>建设规模：</w:t>
      </w:r>
      <w:r>
        <w:rPr>
          <w:rFonts w:ascii="宋体" w:hAnsi="宋体" w:cs="楷体" w:hint="eastAsia"/>
          <w:sz w:val="24"/>
          <w:u w:val="single"/>
        </w:rPr>
        <w:t xml:space="preserve"> </w:t>
      </w:r>
      <w:r>
        <w:rPr>
          <w:rFonts w:ascii="宋体" w:hAnsi="宋体" w:cs="楷体" w:hint="eastAsia"/>
          <w:color w:val="000000"/>
          <w:sz w:val="24"/>
          <w:u w:val="single"/>
        </w:rPr>
        <w:t>总造价约</w:t>
      </w:r>
      <w:r>
        <w:rPr>
          <w:rFonts w:ascii="宋体" w:hAnsi="宋体" w:cs="楷体" w:hint="eastAsia"/>
          <w:color w:val="000000"/>
          <w:sz w:val="24"/>
          <w:u w:val="single"/>
        </w:rPr>
        <w:t>35</w:t>
      </w:r>
      <w:r>
        <w:rPr>
          <w:rFonts w:ascii="宋体" w:hAnsi="宋体" w:cs="楷体" w:hint="eastAsia"/>
          <w:color w:val="000000"/>
          <w:sz w:val="24"/>
          <w:u w:val="single"/>
        </w:rPr>
        <w:t>万元</w:t>
      </w:r>
      <w:r>
        <w:rPr>
          <w:rFonts w:ascii="宋体" w:hAnsi="宋体" w:cs="楷体" w:hint="eastAsia"/>
          <w:color w:val="000000"/>
          <w:sz w:val="24"/>
          <w:u w:val="single"/>
        </w:rPr>
        <w:t xml:space="preserve">        </w:t>
      </w:r>
    </w:p>
    <w:p w:rsidR="00000000" w:rsidRDefault="00E223FC">
      <w:pPr>
        <w:tabs>
          <w:tab w:val="left" w:pos="510"/>
        </w:tabs>
        <w:spacing w:line="360" w:lineRule="auto"/>
        <w:ind w:firstLineChars="200" w:firstLine="480"/>
        <w:rPr>
          <w:rFonts w:ascii="宋体" w:hAnsi="宋体" w:hint="eastAsia"/>
          <w:sz w:val="24"/>
        </w:rPr>
      </w:pPr>
      <w:r>
        <w:rPr>
          <w:rFonts w:ascii="宋体" w:hAnsi="宋体" w:cs="楷体" w:hint="eastAsia"/>
          <w:color w:val="000000"/>
          <w:sz w:val="24"/>
        </w:rPr>
        <w:t xml:space="preserve">1.4 </w:t>
      </w:r>
      <w:r>
        <w:rPr>
          <w:rFonts w:ascii="宋体" w:hAnsi="宋体" w:cs="楷体" w:hint="eastAsia"/>
          <w:color w:val="000000"/>
          <w:sz w:val="24"/>
        </w:rPr>
        <w:t>招标范围：</w:t>
      </w:r>
      <w:r>
        <w:rPr>
          <w:rFonts w:ascii="宋体" w:hAnsi="宋体" w:hint="eastAsia"/>
          <w:bCs/>
          <w:sz w:val="24"/>
          <w:u w:val="single"/>
        </w:rPr>
        <w:t>按施工图纸，</w:t>
      </w:r>
      <w:r>
        <w:rPr>
          <w:rFonts w:ascii="宋体" w:hAnsi="宋体" w:hint="eastAsia"/>
          <w:bCs/>
          <w:sz w:val="24"/>
          <w:u w:val="single"/>
        </w:rPr>
        <w:t>(</w:t>
      </w:r>
      <w:r>
        <w:rPr>
          <w:rFonts w:ascii="宋体" w:hAnsi="宋体" w:hint="eastAsia"/>
          <w:bCs/>
          <w:sz w:val="24"/>
          <w:u w:val="single"/>
        </w:rPr>
        <w:t>不列入招标范围的详见工程预算编制说明）</w:t>
      </w:r>
      <w:r>
        <w:rPr>
          <w:rFonts w:ascii="宋体" w:hAnsi="宋体" w:hint="eastAsia"/>
          <w:sz w:val="24"/>
          <w:u w:val="single"/>
        </w:rPr>
        <w:t>；</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 xml:space="preserve">1.5 </w:t>
      </w:r>
      <w:r>
        <w:rPr>
          <w:rFonts w:ascii="宋体" w:hAnsi="宋体" w:cs="楷体" w:hint="eastAsia"/>
          <w:color w:val="000000"/>
          <w:sz w:val="24"/>
        </w:rPr>
        <w:t>资金来源：</w:t>
      </w:r>
      <w:r>
        <w:rPr>
          <w:rFonts w:ascii="宋体" w:hAnsi="宋体" w:cs="楷体" w:hint="eastAsia"/>
          <w:color w:val="000000"/>
          <w:sz w:val="24"/>
          <w:u w:val="single"/>
        </w:rPr>
        <w:t>上级拨款</w:t>
      </w:r>
      <w:r>
        <w:rPr>
          <w:rFonts w:ascii="宋体" w:hAnsi="宋体" w:cs="楷体" w:hint="eastAsia"/>
          <w:color w:val="000000"/>
          <w:sz w:val="24"/>
          <w:u w:val="single"/>
        </w:rPr>
        <w:t xml:space="preserve"> </w:t>
      </w:r>
      <w:r>
        <w:rPr>
          <w:rFonts w:ascii="宋体" w:hAnsi="宋体" w:cs="楷体" w:hint="eastAsia"/>
          <w:color w:val="000000"/>
          <w:sz w:val="24"/>
          <w:u w:val="single"/>
        </w:rPr>
        <w:t>；</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 xml:space="preserve">1.6 </w:t>
      </w:r>
      <w:r>
        <w:rPr>
          <w:rFonts w:ascii="宋体" w:hAnsi="宋体" w:cs="楷体" w:hint="eastAsia"/>
          <w:color w:val="000000"/>
          <w:sz w:val="24"/>
        </w:rPr>
        <w:t>合同价格形式：</w:t>
      </w:r>
      <w:r>
        <w:rPr>
          <w:rFonts w:ascii="宋体" w:hAnsi="宋体" w:cs="楷体" w:hint="eastAsia"/>
          <w:color w:val="000000"/>
          <w:sz w:val="24"/>
          <w:u w:val="single"/>
        </w:rPr>
        <w:t xml:space="preserve"> </w:t>
      </w:r>
      <w:r>
        <w:rPr>
          <w:rFonts w:ascii="宋体" w:hAnsi="宋体" w:cs="楷体" w:hint="eastAsia"/>
          <w:sz w:val="24"/>
          <w:u w:val="single"/>
        </w:rPr>
        <w:t>固定总价包干</w:t>
      </w:r>
      <w:r>
        <w:rPr>
          <w:rFonts w:ascii="宋体" w:hAnsi="宋体" w:cs="楷体" w:hint="eastAsia"/>
          <w:sz w:val="24"/>
          <w:u w:val="single"/>
        </w:rPr>
        <w:t xml:space="preserve">  </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color w:val="000000"/>
          <w:sz w:val="24"/>
        </w:rPr>
        <w:t>2.</w:t>
      </w:r>
      <w:r>
        <w:rPr>
          <w:rFonts w:ascii="宋体" w:hAnsi="宋体" w:cs="楷体" w:hint="eastAsia"/>
          <w:b/>
          <w:bCs/>
          <w:color w:val="000000"/>
          <w:sz w:val="24"/>
        </w:rPr>
        <w:t>招标项目的工期和质量标准</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2.1</w:t>
      </w:r>
      <w:r>
        <w:rPr>
          <w:rFonts w:ascii="宋体" w:hAnsi="宋体" w:cs="楷体" w:hint="eastAsia"/>
          <w:color w:val="000000"/>
          <w:sz w:val="24"/>
        </w:rPr>
        <w:t>本招标项目的定额工期为</w:t>
      </w:r>
      <w:r>
        <w:rPr>
          <w:rFonts w:ascii="宋体" w:hAnsi="宋体" w:cs="楷体" w:hint="eastAsia"/>
          <w:color w:val="000000"/>
          <w:sz w:val="24"/>
          <w:u w:val="single"/>
        </w:rPr>
        <w:t xml:space="preserve">  /  </w:t>
      </w:r>
      <w:r>
        <w:rPr>
          <w:rFonts w:ascii="宋体" w:hAnsi="宋体" w:cs="楷体" w:hint="eastAsia"/>
          <w:color w:val="000000"/>
          <w:sz w:val="24"/>
        </w:rPr>
        <w:t>日历天，招标人要求招标工期不超</w:t>
      </w:r>
      <w:r>
        <w:rPr>
          <w:rFonts w:ascii="宋体" w:hAnsi="宋体" w:cs="楷体" w:hint="eastAsia"/>
          <w:sz w:val="24"/>
        </w:rPr>
        <w:t>过</w:t>
      </w:r>
      <w:r>
        <w:rPr>
          <w:rFonts w:ascii="宋体" w:hAnsi="宋体" w:cs="楷体" w:hint="eastAsia"/>
          <w:sz w:val="24"/>
          <w:u w:val="single"/>
        </w:rPr>
        <w:t xml:space="preserve"> 30 </w:t>
      </w:r>
      <w:r>
        <w:rPr>
          <w:rFonts w:ascii="宋体" w:hAnsi="宋体" w:cs="楷体" w:hint="eastAsia"/>
          <w:sz w:val="24"/>
        </w:rPr>
        <w:t>个日历天。</w:t>
      </w:r>
      <w:r>
        <w:rPr>
          <w:rFonts w:ascii="宋体" w:hAnsi="宋体" w:cs="楷体" w:hint="eastAsia"/>
          <w:color w:val="000000"/>
          <w:sz w:val="24"/>
        </w:rPr>
        <w:t>中标人如不能在招标工期内完成并移交全部工程的，每逾期一天，应按每日</w:t>
      </w:r>
      <w:r>
        <w:rPr>
          <w:rFonts w:ascii="宋体" w:hAnsi="宋体" w:cs="楷体" w:hint="eastAsia"/>
          <w:color w:val="000000"/>
          <w:sz w:val="24"/>
          <w:u w:val="single"/>
        </w:rPr>
        <w:t xml:space="preserve"> 1000 </w:t>
      </w:r>
      <w:r>
        <w:rPr>
          <w:rFonts w:ascii="宋体" w:hAnsi="宋体" w:cs="楷体" w:hint="eastAsia"/>
          <w:color w:val="000000"/>
          <w:sz w:val="24"/>
        </w:rPr>
        <w:t>元向招标人缴纳逾期竣工违约金；提前完成，每提前一天，招标人按每日</w:t>
      </w:r>
      <w:r>
        <w:rPr>
          <w:rFonts w:ascii="宋体" w:hAnsi="宋体" w:cs="楷体" w:hint="eastAsia"/>
          <w:color w:val="000000"/>
          <w:sz w:val="24"/>
          <w:u w:val="single"/>
        </w:rPr>
        <w:t xml:space="preserve"> /</w:t>
      </w:r>
      <w:r>
        <w:rPr>
          <w:rFonts w:ascii="宋体" w:hAnsi="宋体" w:cs="楷体" w:hint="eastAsia"/>
          <w:color w:val="000000"/>
          <w:sz w:val="24"/>
        </w:rPr>
        <w:t>元奖励中标人。</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2.2</w:t>
      </w:r>
      <w:r>
        <w:rPr>
          <w:rFonts w:ascii="宋体" w:hAnsi="宋体" w:cs="楷体" w:hint="eastAsia"/>
          <w:color w:val="000000"/>
          <w:sz w:val="24"/>
        </w:rPr>
        <w:t>招标项目质量标准</w:t>
      </w:r>
      <w:r>
        <w:rPr>
          <w:rFonts w:ascii="宋体" w:hAnsi="宋体" w:cs="楷体" w:hint="eastAsia"/>
          <w:color w:val="000000"/>
          <w:sz w:val="24"/>
        </w:rPr>
        <w:t>:</w:t>
      </w:r>
      <w:r>
        <w:rPr>
          <w:rFonts w:ascii="宋体" w:hAnsi="宋体" w:cs="楷体" w:hint="eastAsia"/>
          <w:color w:val="000000"/>
          <w:sz w:val="24"/>
        </w:rPr>
        <w:t>按照国家质量验收标准，综</w:t>
      </w:r>
      <w:r>
        <w:rPr>
          <w:rFonts w:ascii="宋体" w:hAnsi="宋体" w:cs="楷体" w:hint="eastAsia"/>
          <w:color w:val="000000"/>
          <w:sz w:val="24"/>
        </w:rPr>
        <w:t>合评定指标达到国家质量验收</w:t>
      </w:r>
      <w:r>
        <w:rPr>
          <w:rFonts w:ascii="宋体" w:hAnsi="宋体" w:cs="楷体" w:hint="eastAsia"/>
          <w:color w:val="000000"/>
          <w:sz w:val="24"/>
          <w:u w:val="single"/>
        </w:rPr>
        <w:t xml:space="preserve"> </w:t>
      </w:r>
      <w:r>
        <w:rPr>
          <w:rFonts w:ascii="宋体" w:hAnsi="宋体" w:cs="楷体" w:hint="eastAsia"/>
          <w:color w:val="000000"/>
          <w:sz w:val="24"/>
          <w:u w:val="single"/>
        </w:rPr>
        <w:t>合格</w:t>
      </w:r>
      <w:r>
        <w:rPr>
          <w:rFonts w:ascii="宋体" w:hAnsi="宋体" w:cs="楷体" w:hint="eastAsia"/>
          <w:color w:val="000000"/>
          <w:sz w:val="24"/>
          <w:u w:val="single"/>
        </w:rPr>
        <w:t xml:space="preserve"> </w:t>
      </w:r>
      <w:r>
        <w:rPr>
          <w:rFonts w:ascii="宋体" w:hAnsi="宋体" w:cs="楷体" w:hint="eastAsia"/>
          <w:color w:val="000000"/>
          <w:sz w:val="24"/>
        </w:rPr>
        <w:t>标准。若质量验收评定不能达到</w:t>
      </w:r>
      <w:r>
        <w:rPr>
          <w:rFonts w:ascii="宋体" w:hAnsi="宋体" w:cs="楷体" w:hint="eastAsia"/>
          <w:color w:val="000000"/>
          <w:sz w:val="24"/>
          <w:u w:val="single"/>
        </w:rPr>
        <w:t xml:space="preserve"> </w:t>
      </w:r>
      <w:r>
        <w:rPr>
          <w:rFonts w:ascii="宋体" w:hAnsi="宋体" w:cs="楷体" w:hint="eastAsia"/>
          <w:color w:val="000000"/>
          <w:sz w:val="24"/>
          <w:u w:val="single"/>
        </w:rPr>
        <w:t>合格</w:t>
      </w:r>
      <w:r>
        <w:rPr>
          <w:rFonts w:ascii="宋体" w:hAnsi="宋体" w:cs="楷体" w:hint="eastAsia"/>
          <w:color w:val="000000"/>
          <w:sz w:val="24"/>
          <w:u w:val="single"/>
        </w:rPr>
        <w:t xml:space="preserve"> </w:t>
      </w:r>
      <w:r>
        <w:rPr>
          <w:rFonts w:ascii="宋体" w:hAnsi="宋体" w:cs="楷体" w:hint="eastAsia"/>
          <w:color w:val="000000"/>
          <w:sz w:val="24"/>
        </w:rPr>
        <w:t>，所造成的一切损失由中标人承担。</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3.</w:t>
      </w:r>
      <w:r>
        <w:rPr>
          <w:rFonts w:ascii="宋体" w:hAnsi="宋体" w:cs="楷体" w:hint="eastAsia"/>
          <w:b/>
          <w:bCs/>
          <w:color w:val="000000"/>
          <w:sz w:val="24"/>
        </w:rPr>
        <w:t>投标人的资格及资质要求</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3.1</w:t>
      </w:r>
      <w:r>
        <w:rPr>
          <w:rFonts w:ascii="宋体" w:hAnsi="宋体" w:cs="楷体" w:hint="eastAsia"/>
          <w:color w:val="000000"/>
          <w:sz w:val="24"/>
        </w:rPr>
        <w:t>投标人必须具备独立的法人资格，并具备有效的企业营业执照。</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 xml:space="preserve">3.2 </w:t>
      </w:r>
      <w:r>
        <w:rPr>
          <w:rFonts w:ascii="宋体" w:hAnsi="宋体" w:cs="楷体" w:hint="eastAsia"/>
          <w:color w:val="000000"/>
          <w:sz w:val="24"/>
        </w:rPr>
        <w:t>投标人资质等级要求：具备建设行政主管部门核发的</w:t>
      </w:r>
      <w:r>
        <w:rPr>
          <w:rFonts w:ascii="宋体" w:hAnsi="宋体" w:cs="楷体" w:hint="eastAsia"/>
          <w:color w:val="000000"/>
          <w:sz w:val="24"/>
          <w:u w:val="single"/>
        </w:rPr>
        <w:t xml:space="preserve"> </w:t>
      </w:r>
      <w:r>
        <w:rPr>
          <w:rFonts w:hint="eastAsia"/>
          <w:b/>
          <w:bCs/>
          <w:color w:val="333333"/>
          <w:sz w:val="24"/>
          <w:u w:val="single"/>
          <w:shd w:val="clear" w:color="auto" w:fill="FFFFFF"/>
        </w:rPr>
        <w:t>建筑装修装饰专业承包二级及以上</w:t>
      </w:r>
      <w:r>
        <w:rPr>
          <w:rFonts w:hint="eastAsia"/>
          <w:b/>
          <w:bCs/>
          <w:color w:val="333333"/>
          <w:sz w:val="24"/>
          <w:u w:val="single"/>
          <w:shd w:val="clear" w:color="auto" w:fill="FFFFFF"/>
        </w:rPr>
        <w:t xml:space="preserve"> </w:t>
      </w:r>
      <w:r>
        <w:rPr>
          <w:rFonts w:ascii="宋体" w:hAnsi="宋体" w:cs="楷体" w:hint="eastAsia"/>
          <w:color w:val="000000"/>
          <w:sz w:val="24"/>
        </w:rPr>
        <w:t>(</w:t>
      </w:r>
      <w:r>
        <w:rPr>
          <w:rFonts w:ascii="宋体" w:hAnsi="宋体" w:cs="楷体" w:hint="eastAsia"/>
          <w:color w:val="000000"/>
          <w:sz w:val="24"/>
        </w:rPr>
        <w:t>不分主、增项差别</w:t>
      </w:r>
      <w:r>
        <w:rPr>
          <w:rFonts w:ascii="宋体" w:hAnsi="宋体" w:cs="楷体" w:hint="eastAsia"/>
          <w:color w:val="000000"/>
          <w:sz w:val="24"/>
        </w:rPr>
        <w:t>)</w:t>
      </w:r>
      <w:r>
        <w:rPr>
          <w:rFonts w:ascii="宋体" w:hAnsi="宋体" w:cs="楷体" w:hint="eastAsia"/>
          <w:color w:val="000000"/>
          <w:sz w:val="24"/>
        </w:rPr>
        <w:t>资质，并具有有效的安全生产许可证。</w:t>
      </w:r>
    </w:p>
    <w:p w:rsidR="00000000" w:rsidRDefault="00E223FC">
      <w:pPr>
        <w:widowControl/>
        <w:tabs>
          <w:tab w:val="left" w:pos="900"/>
          <w:tab w:val="left" w:pos="110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 xml:space="preserve">3.3 </w:t>
      </w:r>
      <w:r>
        <w:rPr>
          <w:rFonts w:ascii="宋体" w:hAnsi="宋体" w:cs="楷体" w:hint="eastAsia"/>
          <w:color w:val="000000"/>
          <w:sz w:val="24"/>
          <w:u w:val="single"/>
        </w:rPr>
        <w:t>非莆田市行政区域内注册的投标人如在莆田市区域内已中标和在建工程项目累计达到</w:t>
      </w:r>
      <w:r>
        <w:rPr>
          <w:rFonts w:ascii="宋体" w:hAnsi="宋体" w:cs="楷体" w:hint="eastAsia"/>
          <w:color w:val="000000"/>
          <w:sz w:val="24"/>
          <w:u w:val="single"/>
        </w:rPr>
        <w:t>3</w:t>
      </w:r>
      <w:r>
        <w:rPr>
          <w:rFonts w:ascii="宋体" w:hAnsi="宋体" w:cs="楷体" w:hint="eastAsia"/>
          <w:color w:val="000000"/>
          <w:sz w:val="24"/>
          <w:u w:val="single"/>
        </w:rPr>
        <w:t>个</w:t>
      </w:r>
      <w:r>
        <w:rPr>
          <w:rFonts w:ascii="宋体" w:hAnsi="宋体" w:cs="楷体" w:hint="eastAsia"/>
          <w:color w:val="000000"/>
          <w:sz w:val="24"/>
          <w:u w:val="single"/>
        </w:rPr>
        <w:t>(</w:t>
      </w:r>
      <w:r>
        <w:rPr>
          <w:rFonts w:ascii="宋体" w:hAnsi="宋体" w:cs="楷体" w:hint="eastAsia"/>
          <w:color w:val="000000"/>
          <w:sz w:val="24"/>
          <w:u w:val="single"/>
        </w:rPr>
        <w:t>含</w:t>
      </w:r>
      <w:r>
        <w:rPr>
          <w:rFonts w:ascii="宋体" w:hAnsi="宋体" w:cs="楷体" w:hint="eastAsia"/>
          <w:color w:val="000000"/>
          <w:sz w:val="24"/>
          <w:u w:val="single"/>
        </w:rPr>
        <w:t>3</w:t>
      </w:r>
      <w:r>
        <w:rPr>
          <w:rFonts w:ascii="宋体" w:hAnsi="宋体" w:cs="楷体" w:hint="eastAsia"/>
          <w:color w:val="000000"/>
          <w:sz w:val="24"/>
          <w:u w:val="single"/>
        </w:rPr>
        <w:t>个</w:t>
      </w:r>
      <w:r>
        <w:rPr>
          <w:rFonts w:ascii="宋体" w:hAnsi="宋体" w:cs="楷体" w:hint="eastAsia"/>
          <w:color w:val="000000"/>
          <w:sz w:val="24"/>
          <w:u w:val="single"/>
        </w:rPr>
        <w:t>)</w:t>
      </w:r>
      <w:r>
        <w:rPr>
          <w:rFonts w:ascii="宋体" w:hAnsi="宋体" w:cs="楷体" w:hint="eastAsia"/>
          <w:color w:val="000000"/>
          <w:sz w:val="24"/>
          <w:u w:val="single"/>
        </w:rPr>
        <w:t>的，不能参加本招标项目投标</w:t>
      </w:r>
      <w:r>
        <w:rPr>
          <w:rFonts w:ascii="宋体" w:hAnsi="宋体" w:cs="楷体" w:hint="eastAsia"/>
          <w:color w:val="000000"/>
          <w:sz w:val="24"/>
        </w:rPr>
        <w:t>（项目是否完成以工程竣工验收报告为准。若因特殊原因</w:t>
      </w:r>
      <w:r>
        <w:rPr>
          <w:rFonts w:ascii="宋体" w:hAnsi="宋体" w:cs="楷体" w:hint="eastAsia"/>
          <w:color w:val="000000"/>
          <w:sz w:val="24"/>
        </w:rPr>
        <w:t>未能验收，投标人可在开标前按项目管理权限报行政主管部门认定）。</w:t>
      </w:r>
    </w:p>
    <w:p w:rsidR="00000000" w:rsidRDefault="00E223FC">
      <w:pPr>
        <w:widowControl/>
        <w:tabs>
          <w:tab w:val="left" w:pos="900"/>
          <w:tab w:val="left" w:pos="110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3.4</w:t>
      </w:r>
      <w:r>
        <w:rPr>
          <w:rFonts w:ascii="宋体" w:hAnsi="宋体" w:cs="楷体" w:hint="eastAsia"/>
          <w:color w:val="000000"/>
          <w:sz w:val="24"/>
        </w:rPr>
        <w:t>非福建省行政区域内注册的投标人应按闽建办筑</w:t>
      </w:r>
      <w:r>
        <w:rPr>
          <w:rFonts w:ascii="宋体" w:hAnsi="宋体" w:cs="楷体" w:hint="eastAsia"/>
          <w:color w:val="000000"/>
          <w:sz w:val="24"/>
        </w:rPr>
        <w:t>[2015]13</w:t>
      </w:r>
      <w:r>
        <w:rPr>
          <w:rFonts w:ascii="宋体" w:hAnsi="宋体" w:cs="楷体" w:hint="eastAsia"/>
          <w:color w:val="000000"/>
          <w:sz w:val="24"/>
        </w:rPr>
        <w:t>号文件的规定完成入闽信息登记工作。</w:t>
      </w:r>
    </w:p>
    <w:p w:rsidR="00000000" w:rsidRDefault="00E223FC">
      <w:pPr>
        <w:widowControl/>
        <w:tabs>
          <w:tab w:val="left" w:pos="510"/>
          <w:tab w:val="left" w:pos="900"/>
          <w:tab w:val="left" w:pos="110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 xml:space="preserve">3.5 </w:t>
      </w:r>
      <w:r>
        <w:rPr>
          <w:rFonts w:ascii="宋体" w:hAnsi="宋体" w:cs="楷体" w:hint="eastAsia"/>
          <w:color w:val="000000"/>
          <w:sz w:val="24"/>
        </w:rPr>
        <w:t>投标人的企业信息和拟派项目管理人员信息应在福建省建筑市场综合监管信息平台可查询到且查询到的信息完整；</w:t>
      </w:r>
    </w:p>
    <w:p w:rsidR="00000000" w:rsidRDefault="00E223FC">
      <w:pPr>
        <w:widowControl/>
        <w:tabs>
          <w:tab w:val="left" w:pos="510"/>
          <w:tab w:val="left" w:pos="900"/>
          <w:tab w:val="left" w:pos="110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3.6</w:t>
      </w:r>
      <w:r>
        <w:rPr>
          <w:rFonts w:ascii="宋体" w:hAnsi="宋体" w:cs="楷体" w:hint="eastAsia"/>
          <w:color w:val="000000"/>
          <w:sz w:val="24"/>
        </w:rPr>
        <w:t>投标人不得属于被纳入福建省建设工程责任主体不良记录“质量安全黑名单”和“文明施工黑名单”，且在“黑名单”管理有效期内的企业。</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3.7</w:t>
      </w:r>
      <w:r>
        <w:rPr>
          <w:rFonts w:ascii="宋体" w:hAnsi="宋体" w:cs="楷体" w:hint="eastAsia"/>
          <w:b/>
          <w:color w:val="000000"/>
          <w:sz w:val="24"/>
        </w:rPr>
        <w:t>投标人不得存在下列情形之一</w:t>
      </w:r>
      <w:r>
        <w:rPr>
          <w:rFonts w:ascii="宋体" w:hAnsi="宋体" w:cs="楷体" w:hint="eastAsia"/>
          <w:b/>
          <w:color w:val="000000"/>
          <w:sz w:val="24"/>
        </w:rPr>
        <w:t>:</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lastRenderedPageBreak/>
        <w:t>(1)</w:t>
      </w:r>
      <w:r>
        <w:rPr>
          <w:rFonts w:ascii="宋体" w:hAnsi="宋体" w:cs="楷体" w:hint="eastAsia"/>
          <w:b/>
          <w:color w:val="000000"/>
          <w:sz w:val="24"/>
        </w:rPr>
        <w:t>为招标人不具有独立法人资格的附属机构</w:t>
      </w:r>
      <w:r>
        <w:rPr>
          <w:rFonts w:ascii="宋体" w:hAnsi="宋体" w:cs="楷体" w:hint="eastAsia"/>
          <w:b/>
          <w:color w:val="000000"/>
          <w:sz w:val="24"/>
        </w:rPr>
        <w:t>(</w:t>
      </w:r>
      <w:r>
        <w:rPr>
          <w:rFonts w:ascii="宋体" w:hAnsi="宋体" w:cs="楷体" w:hint="eastAsia"/>
          <w:b/>
          <w:color w:val="000000"/>
          <w:sz w:val="24"/>
        </w:rPr>
        <w:t>单位</w:t>
      </w:r>
      <w:r>
        <w:rPr>
          <w:rFonts w:ascii="宋体" w:hAnsi="宋体" w:cs="楷体" w:hint="eastAsia"/>
          <w:b/>
          <w:color w:val="000000"/>
          <w:sz w:val="24"/>
        </w:rPr>
        <w:t>)</w:t>
      </w:r>
      <w:r>
        <w:rPr>
          <w:rFonts w:ascii="宋体" w:hAnsi="宋体" w:cs="楷体" w:hint="eastAsia"/>
          <w:b/>
          <w:color w:val="000000"/>
          <w:sz w:val="24"/>
        </w:rPr>
        <w:t>；</w:t>
      </w:r>
      <w:r>
        <w:rPr>
          <w:rFonts w:ascii="宋体" w:hAnsi="宋体" w:cs="楷体" w:hint="eastAsia"/>
          <w:b/>
          <w:color w:val="000000"/>
          <w:sz w:val="24"/>
        </w:rPr>
        <w:t xml:space="preserve"> </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w:t>
      </w:r>
      <w:r>
        <w:rPr>
          <w:rFonts w:ascii="宋体" w:hAnsi="宋体" w:cs="楷体" w:hint="eastAsia"/>
          <w:b/>
          <w:color w:val="000000"/>
          <w:sz w:val="24"/>
        </w:rPr>
        <w:t>为本项目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前期准备提供设计、咨询服务的，但装修、幕墙、智能化、钢结构、消防、环境等专项工程的除外；</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(3)</w:t>
      </w:r>
      <w:r>
        <w:rPr>
          <w:rFonts w:ascii="宋体" w:hAnsi="宋体" w:cs="楷体" w:hint="eastAsia"/>
          <w:b/>
          <w:color w:val="000000"/>
          <w:sz w:val="24"/>
        </w:rPr>
        <w:t>为本项目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的监理人；</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(4)</w:t>
      </w:r>
      <w:r>
        <w:rPr>
          <w:rFonts w:ascii="宋体" w:hAnsi="宋体" w:cs="楷体" w:hint="eastAsia"/>
          <w:b/>
          <w:color w:val="000000"/>
          <w:sz w:val="24"/>
        </w:rPr>
        <w:t>为本项目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的代建人；</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(5)</w:t>
      </w:r>
      <w:r>
        <w:rPr>
          <w:rFonts w:ascii="宋体" w:hAnsi="宋体" w:cs="楷体" w:hint="eastAsia"/>
          <w:b/>
          <w:color w:val="000000"/>
          <w:sz w:val="24"/>
        </w:rPr>
        <w:t>为本项目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提供招标代理服务的；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(6)</w:t>
      </w:r>
      <w:r>
        <w:rPr>
          <w:rFonts w:ascii="宋体" w:hAnsi="宋体" w:cs="楷体" w:hint="eastAsia"/>
          <w:b/>
          <w:color w:val="000000"/>
          <w:sz w:val="24"/>
        </w:rPr>
        <w:t>与本项目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的监理人或代建人或招标代理机构或其他投标人同为一个法定代表人的；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(7)</w:t>
      </w:r>
      <w:r>
        <w:rPr>
          <w:rFonts w:ascii="宋体" w:hAnsi="宋体" w:cs="楷体" w:hint="eastAsia"/>
          <w:b/>
          <w:color w:val="000000"/>
          <w:sz w:val="24"/>
        </w:rPr>
        <w:t>与本项目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的监理人或代建人或招标代理机构相互控股或参股的或有隶属关系的；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(8)</w:t>
      </w:r>
      <w:r>
        <w:rPr>
          <w:rFonts w:ascii="宋体" w:hAnsi="宋体" w:cs="楷体" w:hint="eastAsia"/>
          <w:b/>
          <w:color w:val="000000"/>
          <w:sz w:val="24"/>
        </w:rPr>
        <w:t>公司级领导与本项目</w:t>
      </w:r>
      <w:r>
        <w:rPr>
          <w:rFonts w:ascii="宋体" w:hAnsi="宋体" w:cs="楷体" w:hint="eastAsia"/>
          <w:b/>
          <w:color w:val="000000"/>
          <w:sz w:val="24"/>
        </w:rPr>
        <w:t>(</w:t>
      </w:r>
      <w:r>
        <w:rPr>
          <w:rFonts w:ascii="宋体" w:hAnsi="宋体" w:cs="楷体" w:hint="eastAsia"/>
          <w:b/>
          <w:color w:val="000000"/>
          <w:sz w:val="24"/>
        </w:rPr>
        <w:t>标段</w:t>
      </w:r>
      <w:r>
        <w:rPr>
          <w:rFonts w:ascii="宋体" w:hAnsi="宋体" w:cs="楷体" w:hint="eastAsia"/>
          <w:b/>
          <w:color w:val="000000"/>
          <w:sz w:val="24"/>
        </w:rPr>
        <w:t>)</w:t>
      </w:r>
      <w:r>
        <w:rPr>
          <w:rFonts w:ascii="宋体" w:hAnsi="宋体" w:cs="楷体" w:hint="eastAsia"/>
          <w:b/>
          <w:color w:val="000000"/>
          <w:sz w:val="24"/>
        </w:rPr>
        <w:t>的监理人或代建人或招标代理机构公司级领导相互任职或工作的；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(9)</w:t>
      </w:r>
      <w:r>
        <w:rPr>
          <w:rFonts w:ascii="宋体" w:hAnsi="宋体" w:cs="楷体" w:hint="eastAsia"/>
          <w:b/>
          <w:color w:val="000000"/>
          <w:sz w:val="24"/>
        </w:rPr>
        <w:t>被责令停业的；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(10)</w:t>
      </w:r>
      <w:r>
        <w:rPr>
          <w:rFonts w:ascii="宋体" w:hAnsi="宋体" w:cs="楷体" w:hint="eastAsia"/>
          <w:b/>
          <w:color w:val="000000"/>
          <w:sz w:val="24"/>
        </w:rPr>
        <w:t>被暂停</w:t>
      </w:r>
      <w:r>
        <w:rPr>
          <w:rFonts w:ascii="宋体" w:hAnsi="宋体" w:cs="楷体" w:hint="eastAsia"/>
          <w:b/>
          <w:color w:val="000000"/>
          <w:sz w:val="24"/>
        </w:rPr>
        <w:t>或取消投标资格的；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(11)</w:t>
      </w:r>
      <w:r>
        <w:rPr>
          <w:rFonts w:ascii="宋体" w:hAnsi="宋体" w:cs="楷体" w:hint="eastAsia"/>
          <w:b/>
          <w:color w:val="000000"/>
          <w:sz w:val="24"/>
        </w:rPr>
        <w:t>财产被接管或冻结的；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(12)</w:t>
      </w:r>
      <w:r>
        <w:rPr>
          <w:rFonts w:ascii="宋体" w:hAnsi="宋体" w:cs="楷体" w:hint="eastAsia"/>
          <w:b/>
          <w:color w:val="000000"/>
          <w:sz w:val="24"/>
        </w:rPr>
        <w:t>企业法人、拟派出主要施工管理人员被县区级以上建设行政主管部门按照《关于建立福建省建设市场法人和自然人违法违规档案制度试行办法》</w:t>
      </w:r>
      <w:r>
        <w:rPr>
          <w:rFonts w:ascii="宋体" w:hAnsi="宋体" w:cs="楷体" w:hint="eastAsia"/>
          <w:b/>
          <w:color w:val="000000"/>
          <w:sz w:val="24"/>
        </w:rPr>
        <w:t>(</w:t>
      </w:r>
      <w:r>
        <w:rPr>
          <w:rFonts w:ascii="宋体" w:hAnsi="宋体" w:cs="楷体" w:hint="eastAsia"/>
          <w:b/>
          <w:color w:val="000000"/>
          <w:sz w:val="24"/>
        </w:rPr>
        <w:t>闽建法</w:t>
      </w:r>
      <w:r>
        <w:rPr>
          <w:rFonts w:ascii="宋体" w:hAnsi="宋体" w:cs="楷体" w:hint="eastAsia"/>
          <w:b/>
          <w:color w:val="000000"/>
          <w:sz w:val="24"/>
        </w:rPr>
        <w:t>[2007]15</w:t>
      </w:r>
      <w:r>
        <w:rPr>
          <w:rFonts w:ascii="宋体" w:hAnsi="宋体" w:cs="楷体" w:hint="eastAsia"/>
          <w:b/>
          <w:color w:val="000000"/>
          <w:sz w:val="24"/>
        </w:rPr>
        <w:t>号</w:t>
      </w:r>
      <w:r>
        <w:rPr>
          <w:rFonts w:ascii="宋体" w:hAnsi="宋体" w:cs="楷体" w:hint="eastAsia"/>
          <w:b/>
          <w:color w:val="000000"/>
          <w:sz w:val="24"/>
        </w:rPr>
        <w:t>)</w:t>
      </w:r>
      <w:r>
        <w:rPr>
          <w:rFonts w:ascii="宋体" w:hAnsi="宋体" w:cs="楷体" w:hint="eastAsia"/>
          <w:b/>
          <w:color w:val="000000"/>
          <w:sz w:val="24"/>
        </w:rPr>
        <w:t>的规定建立其违规违法档案的；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(13)</w:t>
      </w:r>
      <w:r>
        <w:rPr>
          <w:rFonts w:ascii="宋体" w:hAnsi="宋体" w:cs="楷体" w:hint="eastAsia"/>
          <w:b/>
          <w:color w:val="000000"/>
          <w:sz w:val="24"/>
        </w:rPr>
        <w:t>在最近三年内有骗取中标或严重违约或重大工程质量问题的；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(14)</w:t>
      </w:r>
      <w:r>
        <w:rPr>
          <w:rFonts w:ascii="宋体" w:hAnsi="宋体" w:cs="楷体" w:hint="eastAsia"/>
          <w:b/>
          <w:color w:val="000000"/>
          <w:sz w:val="24"/>
        </w:rPr>
        <w:t>被县区级及以上相关行政监督部门记录不良行为，并在福建住房和城乡建设信息网、莆田建设信息网或莆田市行政服务中心网上公告，处在公告明确限制投标期限内的；</w:t>
      </w:r>
    </w:p>
    <w:p w:rsidR="00000000" w:rsidRDefault="00E223FC">
      <w:pPr>
        <w:wordWrap w:val="0"/>
        <w:spacing w:line="360" w:lineRule="auto"/>
        <w:ind w:firstLineChars="196" w:firstLine="472"/>
        <w:jc w:val="left"/>
        <w:rPr>
          <w:rFonts w:ascii="宋体" w:hAnsi="宋体" w:cs="楷体" w:hint="eastAsia"/>
          <w:b/>
          <w:color w:val="000000"/>
          <w:sz w:val="24"/>
        </w:rPr>
      </w:pPr>
      <w:r>
        <w:rPr>
          <w:rFonts w:ascii="宋体" w:hAnsi="宋体" w:cs="楷体" w:hint="eastAsia"/>
          <w:b/>
          <w:color w:val="000000"/>
          <w:sz w:val="24"/>
        </w:rPr>
        <w:t>(15)</w:t>
      </w:r>
      <w:r>
        <w:rPr>
          <w:rFonts w:ascii="宋体" w:hAnsi="宋体" w:cs="楷体" w:hint="eastAsia"/>
          <w:color w:val="000000"/>
          <w:sz w:val="24"/>
          <w:u w:val="single"/>
        </w:rPr>
        <w:t>非莆田市行政区域内注册的投标人在莆田市区</w:t>
      </w:r>
      <w:r>
        <w:rPr>
          <w:rFonts w:ascii="宋体" w:hAnsi="宋体" w:cs="楷体" w:hint="eastAsia"/>
          <w:color w:val="000000"/>
          <w:sz w:val="24"/>
          <w:u w:val="single"/>
        </w:rPr>
        <w:t>域内已中标和在建工程项目累计达到</w:t>
      </w:r>
      <w:r>
        <w:rPr>
          <w:rFonts w:ascii="宋体" w:hAnsi="宋体" w:cs="楷体" w:hint="eastAsia"/>
          <w:color w:val="000000"/>
          <w:sz w:val="24"/>
          <w:u w:val="single"/>
        </w:rPr>
        <w:t>3</w:t>
      </w:r>
      <w:r>
        <w:rPr>
          <w:rFonts w:ascii="宋体" w:hAnsi="宋体" w:cs="楷体" w:hint="eastAsia"/>
          <w:color w:val="000000"/>
          <w:sz w:val="24"/>
          <w:u w:val="single"/>
        </w:rPr>
        <w:t>个</w:t>
      </w:r>
      <w:r>
        <w:rPr>
          <w:rFonts w:ascii="宋体" w:hAnsi="宋体" w:cs="楷体" w:hint="eastAsia"/>
          <w:color w:val="000000"/>
          <w:sz w:val="24"/>
          <w:u w:val="single"/>
        </w:rPr>
        <w:t>(</w:t>
      </w:r>
      <w:r>
        <w:rPr>
          <w:rFonts w:ascii="宋体" w:hAnsi="宋体" w:cs="楷体" w:hint="eastAsia"/>
          <w:color w:val="000000"/>
          <w:sz w:val="24"/>
          <w:u w:val="single"/>
        </w:rPr>
        <w:t>含</w:t>
      </w:r>
      <w:r>
        <w:rPr>
          <w:rFonts w:ascii="宋体" w:hAnsi="宋体" w:cs="楷体" w:hint="eastAsia"/>
          <w:color w:val="000000"/>
          <w:sz w:val="24"/>
          <w:u w:val="single"/>
        </w:rPr>
        <w:t>3</w:t>
      </w:r>
      <w:r>
        <w:rPr>
          <w:rFonts w:ascii="宋体" w:hAnsi="宋体" w:cs="楷体" w:hint="eastAsia"/>
          <w:color w:val="000000"/>
          <w:sz w:val="24"/>
          <w:u w:val="single"/>
        </w:rPr>
        <w:t>个</w:t>
      </w:r>
      <w:r>
        <w:rPr>
          <w:rFonts w:ascii="宋体" w:hAnsi="宋体" w:cs="楷体" w:hint="eastAsia"/>
          <w:color w:val="000000"/>
          <w:sz w:val="24"/>
          <w:u w:val="single"/>
        </w:rPr>
        <w:t>)</w:t>
      </w:r>
      <w:r>
        <w:rPr>
          <w:rFonts w:ascii="宋体" w:hAnsi="宋体" w:cs="楷体" w:hint="eastAsia"/>
          <w:color w:val="000000"/>
          <w:sz w:val="24"/>
          <w:u w:val="single"/>
        </w:rPr>
        <w:t>的（项目是否完成以工程竣工验收报告为准。若因特殊原因未能验收，投标人可在开标前按项目管理权限报行政主管部门认定）</w:t>
      </w:r>
      <w:r>
        <w:rPr>
          <w:rFonts w:ascii="宋体" w:hAnsi="宋体" w:cs="楷体" w:hint="eastAsia"/>
          <w:color w:val="000000"/>
          <w:sz w:val="24"/>
        </w:rPr>
        <w:t>；</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(16)</w:t>
      </w:r>
      <w:r>
        <w:rPr>
          <w:rFonts w:ascii="宋体" w:hAnsi="宋体" w:cs="楷体" w:hint="eastAsia"/>
          <w:color w:val="000000"/>
          <w:sz w:val="24"/>
          <w:u w:val="single"/>
        </w:rPr>
        <w:t>投标人或参加本次投标的项目管理人员存在《莆田市人民政府关于印发进一步规范建设工程勘察、设计、施工、监理招标投标管理若干规定的通知》</w:t>
      </w:r>
      <w:r>
        <w:rPr>
          <w:rFonts w:ascii="宋体" w:hAnsi="宋体" w:cs="楷体" w:hint="eastAsia"/>
          <w:color w:val="000000"/>
          <w:sz w:val="24"/>
          <w:u w:val="single"/>
        </w:rPr>
        <w:t>(</w:t>
      </w:r>
      <w:r>
        <w:rPr>
          <w:rFonts w:ascii="宋体" w:hAnsi="宋体" w:cs="楷体" w:hint="eastAsia"/>
          <w:color w:val="000000"/>
          <w:sz w:val="24"/>
          <w:u w:val="single"/>
        </w:rPr>
        <w:t>莆政综〔</w:t>
      </w:r>
      <w:r>
        <w:rPr>
          <w:rFonts w:ascii="宋体" w:hAnsi="宋体" w:cs="楷体" w:hint="eastAsia"/>
          <w:color w:val="000000"/>
          <w:sz w:val="24"/>
          <w:u w:val="single"/>
        </w:rPr>
        <w:t>2013</w:t>
      </w:r>
      <w:r>
        <w:rPr>
          <w:rFonts w:ascii="宋体" w:hAnsi="宋体" w:cs="楷体" w:hint="eastAsia"/>
          <w:color w:val="000000"/>
          <w:sz w:val="24"/>
          <w:u w:val="single"/>
        </w:rPr>
        <w:t>〕</w:t>
      </w:r>
      <w:r>
        <w:rPr>
          <w:rFonts w:ascii="宋体" w:hAnsi="宋体" w:cs="楷体" w:hint="eastAsia"/>
          <w:color w:val="000000"/>
          <w:sz w:val="24"/>
          <w:u w:val="single"/>
        </w:rPr>
        <w:t>55</w:t>
      </w:r>
      <w:r>
        <w:rPr>
          <w:rFonts w:ascii="宋体" w:hAnsi="宋体" w:cs="楷体" w:hint="eastAsia"/>
          <w:color w:val="000000"/>
          <w:sz w:val="24"/>
          <w:u w:val="single"/>
        </w:rPr>
        <w:t>号第四条第七款规定情形的。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4.</w:t>
      </w:r>
      <w:r>
        <w:rPr>
          <w:rFonts w:ascii="宋体" w:hAnsi="宋体" w:cs="楷体" w:hint="eastAsia"/>
          <w:b/>
          <w:color w:val="000000"/>
          <w:sz w:val="24"/>
        </w:rPr>
        <w:t>资格审查方式</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本招标项目对投标人的资格审查采用资格后审方式。经资格审查合格的投标人才能有资格成为中标人。</w:t>
      </w:r>
    </w:p>
    <w:p w:rsidR="00000000" w:rsidRDefault="00E223FC">
      <w:pPr>
        <w:tabs>
          <w:tab w:val="left" w:pos="0"/>
        </w:tabs>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lastRenderedPageBreak/>
        <w:t>5.</w:t>
      </w:r>
      <w:r>
        <w:rPr>
          <w:rFonts w:ascii="宋体" w:hAnsi="宋体" w:cs="楷体" w:hint="eastAsia"/>
          <w:b/>
          <w:bCs/>
          <w:color w:val="000000"/>
          <w:sz w:val="24"/>
        </w:rPr>
        <w:t>投标费用</w:t>
      </w:r>
    </w:p>
    <w:p w:rsidR="00000000" w:rsidRDefault="00E223FC">
      <w:pPr>
        <w:wordWrap w:val="0"/>
        <w:spacing w:line="360" w:lineRule="auto"/>
        <w:ind w:firstLineChars="200" w:firstLine="480"/>
        <w:jc w:val="left"/>
        <w:rPr>
          <w:rFonts w:ascii="宋体" w:hAnsi="宋体" w:hint="eastAsia"/>
          <w:color w:val="000000"/>
          <w:sz w:val="24"/>
        </w:rPr>
      </w:pPr>
      <w:r>
        <w:rPr>
          <w:rFonts w:ascii="宋体" w:hAnsi="宋体" w:hint="eastAsia"/>
          <w:color w:val="000000"/>
          <w:sz w:val="24"/>
        </w:rPr>
        <w:t>投标人应承担其编制投标文件与递交投标</w:t>
      </w:r>
      <w:r>
        <w:rPr>
          <w:rFonts w:ascii="宋体" w:hAnsi="宋体" w:hint="eastAsia"/>
          <w:color w:val="000000"/>
          <w:sz w:val="24"/>
        </w:rPr>
        <w:t>文件所涉及的一切费用，不管投标结果如何，招标人和招标代理机构不承担上述费用。</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6.</w:t>
      </w:r>
      <w:r>
        <w:rPr>
          <w:rFonts w:ascii="宋体" w:hAnsi="宋体" w:cs="楷体" w:hint="eastAsia"/>
          <w:b/>
          <w:bCs/>
          <w:color w:val="000000"/>
          <w:sz w:val="24"/>
        </w:rPr>
        <w:t>现场踏勘</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6.1</w:t>
      </w:r>
      <w:r>
        <w:rPr>
          <w:rFonts w:ascii="宋体" w:hAnsi="宋体" w:cs="楷体" w:hint="eastAsia"/>
          <w:color w:val="000000"/>
          <w:sz w:val="24"/>
        </w:rPr>
        <w:t>招标人不组织现场勘察和</w:t>
      </w:r>
      <w:r>
        <w:rPr>
          <w:rFonts w:ascii="宋体" w:hAnsi="宋体" w:cs="楷体" w:hint="eastAsia"/>
          <w:bCs/>
          <w:color w:val="000000"/>
          <w:sz w:val="24"/>
        </w:rPr>
        <w:t>投标预备会</w:t>
      </w:r>
      <w:r>
        <w:rPr>
          <w:rFonts w:ascii="宋体" w:hAnsi="宋体" w:cs="楷体" w:hint="eastAsia"/>
          <w:color w:val="000000"/>
          <w:sz w:val="24"/>
        </w:rPr>
        <w:t>。招标人在本招标文件中介绍的招标项目相关情况，是招标人现有的能被投标人利用的资料，招标人对投标人作出的任何推论、理解和结论均不负责任。</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6.2</w:t>
      </w:r>
      <w:r>
        <w:rPr>
          <w:rFonts w:ascii="宋体" w:hAnsi="宋体" w:cs="楷体" w:hint="eastAsia"/>
          <w:color w:val="000000"/>
          <w:sz w:val="24"/>
        </w:rPr>
        <w:t>投标人可为踏勘目的进入招标人的招标项目现场，但投标人不得因此使招标人承担与之有关的责任和蒙受损失。投标人应承担踏勘现场的费用、责任和风险。</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7.</w:t>
      </w:r>
      <w:r>
        <w:rPr>
          <w:rFonts w:ascii="宋体" w:hAnsi="宋体" w:cs="楷体" w:hint="eastAsia"/>
          <w:b/>
          <w:bCs/>
          <w:color w:val="000000"/>
          <w:sz w:val="24"/>
        </w:rPr>
        <w:t>分包</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本招标项目不允许转包和违法分包。中标人确需将部分非主体、非关键性工作分包的，应符合有关法律</w:t>
      </w:r>
      <w:r>
        <w:rPr>
          <w:rFonts w:ascii="宋体" w:hAnsi="宋体" w:cs="楷体" w:hint="eastAsia"/>
          <w:color w:val="000000"/>
          <w:sz w:val="24"/>
        </w:rPr>
        <w:t>、法规的规定并经招标人同意。</w:t>
      </w: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r>
        <w:rPr>
          <w:rFonts w:ascii="宋体" w:hAnsi="宋体" w:cs="楷体" w:hint="eastAsia"/>
          <w:b/>
          <w:color w:val="000000"/>
          <w:sz w:val="30"/>
          <w:szCs w:val="30"/>
        </w:rPr>
        <w:t xml:space="preserve"> (</w:t>
      </w:r>
      <w:r>
        <w:rPr>
          <w:rFonts w:ascii="宋体" w:hAnsi="宋体" w:cs="楷体" w:hint="eastAsia"/>
          <w:b/>
          <w:color w:val="000000"/>
          <w:sz w:val="30"/>
          <w:szCs w:val="30"/>
        </w:rPr>
        <w:t>二</w:t>
      </w:r>
      <w:r>
        <w:rPr>
          <w:rFonts w:ascii="宋体" w:hAnsi="宋体" w:cs="楷体" w:hint="eastAsia"/>
          <w:b/>
          <w:color w:val="000000"/>
          <w:sz w:val="30"/>
          <w:szCs w:val="30"/>
        </w:rPr>
        <w:t>)</w:t>
      </w:r>
      <w:r>
        <w:rPr>
          <w:rFonts w:ascii="宋体" w:hAnsi="宋体" w:cs="楷体" w:hint="eastAsia"/>
          <w:b/>
          <w:color w:val="000000"/>
          <w:sz w:val="30"/>
          <w:szCs w:val="30"/>
        </w:rPr>
        <w:t>招标文件</w:t>
      </w:r>
    </w:p>
    <w:p w:rsidR="00000000" w:rsidRDefault="00E223FC">
      <w:pPr>
        <w:wordWrap w:val="0"/>
        <w:spacing w:line="360" w:lineRule="auto"/>
        <w:ind w:firstLineChars="200" w:firstLine="602"/>
        <w:jc w:val="center"/>
        <w:rPr>
          <w:rFonts w:ascii="宋体" w:hAnsi="宋体" w:cs="楷体" w:hint="eastAsia"/>
          <w:b/>
          <w:color w:val="000000"/>
          <w:sz w:val="30"/>
          <w:szCs w:val="30"/>
        </w:rPr>
      </w:pP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8.</w:t>
      </w:r>
      <w:r>
        <w:rPr>
          <w:rFonts w:ascii="宋体" w:hAnsi="宋体" w:cs="楷体" w:hint="eastAsia"/>
          <w:b/>
          <w:bCs/>
          <w:color w:val="000000"/>
          <w:sz w:val="24"/>
        </w:rPr>
        <w:t>招标文件</w:t>
      </w:r>
      <w:r>
        <w:rPr>
          <w:rFonts w:ascii="宋体" w:hAnsi="宋体" w:cs="楷体" w:hint="eastAsia"/>
          <w:b/>
          <w:color w:val="000000"/>
          <w:sz w:val="24"/>
        </w:rPr>
        <w:t>的组成内容</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本招标文件由投标人须知、合同主要条款、投标文件</w:t>
      </w:r>
      <w:r>
        <w:rPr>
          <w:rFonts w:ascii="宋体" w:hAnsi="宋体" w:cs="楷体" w:hint="eastAsia"/>
          <w:color w:val="000000"/>
          <w:sz w:val="24"/>
        </w:rPr>
        <w:t xml:space="preserve"> (</w:t>
      </w:r>
      <w:r>
        <w:rPr>
          <w:rFonts w:ascii="宋体" w:hAnsi="宋体" w:cs="楷体" w:hint="eastAsia"/>
          <w:color w:val="000000"/>
          <w:sz w:val="24"/>
        </w:rPr>
        <w:t>格式</w:t>
      </w:r>
      <w:r>
        <w:rPr>
          <w:rFonts w:ascii="宋体" w:hAnsi="宋体" w:cs="楷体" w:hint="eastAsia"/>
          <w:color w:val="000000"/>
          <w:sz w:val="24"/>
        </w:rPr>
        <w:t>)</w:t>
      </w:r>
      <w:r>
        <w:rPr>
          <w:rFonts w:ascii="宋体" w:hAnsi="宋体" w:cs="楷体" w:hint="eastAsia"/>
          <w:color w:val="000000"/>
          <w:sz w:val="24"/>
        </w:rPr>
        <w:t>、工程预算价、图纸、招标文件的答疑、澄清、修改和补充文件组成。</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9.</w:t>
      </w:r>
      <w:r>
        <w:rPr>
          <w:rFonts w:ascii="宋体" w:hAnsi="宋体" w:cs="楷体" w:hint="eastAsia"/>
          <w:b/>
          <w:color w:val="000000"/>
          <w:sz w:val="24"/>
        </w:rPr>
        <w:t>获取招标文件方式</w:t>
      </w:r>
    </w:p>
    <w:p w:rsidR="00000000" w:rsidRDefault="00E223FC">
      <w:pPr>
        <w:spacing w:line="360" w:lineRule="auto"/>
        <w:ind w:firstLineChars="200" w:firstLine="480"/>
        <w:jc w:val="left"/>
        <w:rPr>
          <w:rFonts w:ascii="宋体" w:hAnsi="宋体" w:hint="eastAsia"/>
          <w:color w:val="000000"/>
          <w:sz w:val="24"/>
          <w:shd w:val="pct10" w:color="auto" w:fill="FFFFFF"/>
        </w:rPr>
      </w:pPr>
      <w:r>
        <w:rPr>
          <w:rFonts w:ascii="宋体" w:hAnsi="宋体" w:hint="eastAsia"/>
          <w:color w:val="000000"/>
          <w:sz w:val="24"/>
        </w:rPr>
        <w:t>需要招标文件，可在招标公告规定的时间和地点向招标人（或招标代理）购买。</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10.</w:t>
      </w:r>
      <w:r>
        <w:rPr>
          <w:rFonts w:ascii="宋体" w:hAnsi="宋体" w:cs="楷体" w:hint="eastAsia"/>
          <w:b/>
          <w:color w:val="000000"/>
          <w:sz w:val="24"/>
        </w:rPr>
        <w:t>招标文件的制定依据</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本招标文件根据现行法律、法规、行政规章和莆田市人民政府及其授权的工程招投标行政监督部门颁发的规范性文件制定。</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11.</w:t>
      </w:r>
      <w:r>
        <w:rPr>
          <w:rFonts w:ascii="宋体" w:hAnsi="宋体" w:cs="楷体" w:hint="eastAsia"/>
          <w:b/>
          <w:bCs/>
          <w:color w:val="000000"/>
          <w:sz w:val="24"/>
        </w:rPr>
        <w:t>招标文件的答疑、澄清、修改或补充</w:t>
      </w:r>
    </w:p>
    <w:p w:rsidR="00000000" w:rsidRDefault="00E223FC">
      <w:pPr>
        <w:wordWrap w:val="0"/>
        <w:spacing w:line="360" w:lineRule="auto"/>
        <w:ind w:firstLineChars="200" w:firstLine="456"/>
        <w:jc w:val="left"/>
        <w:rPr>
          <w:rFonts w:ascii="宋体" w:hAnsi="宋体" w:cs="楷体" w:hint="eastAsia"/>
          <w:color w:val="000000"/>
          <w:sz w:val="24"/>
        </w:rPr>
      </w:pPr>
      <w:r>
        <w:rPr>
          <w:rFonts w:ascii="宋体" w:hAnsi="宋体" w:cs="楷体" w:hint="eastAsia"/>
          <w:color w:val="000000"/>
          <w:spacing w:val="-6"/>
          <w:sz w:val="24"/>
        </w:rPr>
        <w:t>11.1</w:t>
      </w:r>
      <w:r>
        <w:rPr>
          <w:rFonts w:ascii="宋体" w:hAnsi="宋体" w:cs="楷体" w:hint="eastAsia"/>
          <w:color w:val="000000"/>
          <w:spacing w:val="-6"/>
          <w:sz w:val="24"/>
        </w:rPr>
        <w:t>投标人在阅读招标文件、踏勘项目现场中若</w:t>
      </w:r>
      <w:r>
        <w:rPr>
          <w:rFonts w:ascii="宋体" w:hAnsi="宋体" w:cs="楷体" w:hint="eastAsia"/>
          <w:color w:val="000000"/>
          <w:spacing w:val="-6"/>
          <w:sz w:val="24"/>
        </w:rPr>
        <w:t>存在疑问</w:t>
      </w:r>
      <w:r>
        <w:rPr>
          <w:rFonts w:ascii="宋体" w:hAnsi="宋体" w:cs="楷体" w:hint="eastAsia"/>
          <w:color w:val="000000"/>
          <w:spacing w:val="-6"/>
          <w:sz w:val="24"/>
        </w:rPr>
        <w:t>(</w:t>
      </w:r>
      <w:r>
        <w:rPr>
          <w:rFonts w:ascii="宋体" w:hAnsi="宋体" w:cs="楷体" w:hint="eastAsia"/>
          <w:color w:val="000000"/>
          <w:spacing w:val="-6"/>
          <w:sz w:val="24"/>
        </w:rPr>
        <w:t>包括认为招标文件中存在限制公平竞争的倾向性条款等问题</w:t>
      </w:r>
      <w:r>
        <w:rPr>
          <w:rFonts w:ascii="宋体" w:hAnsi="宋体" w:cs="楷体" w:hint="eastAsia"/>
          <w:color w:val="000000"/>
          <w:spacing w:val="-6"/>
          <w:sz w:val="24"/>
        </w:rPr>
        <w:t>)</w:t>
      </w:r>
      <w:r>
        <w:rPr>
          <w:rFonts w:ascii="宋体" w:hAnsi="宋体" w:cs="楷体" w:hint="eastAsia"/>
          <w:color w:val="000000"/>
          <w:spacing w:val="-6"/>
          <w:sz w:val="24"/>
        </w:rPr>
        <w:t>的，或认为工程预算价的工程量存在差错或漏项、</w:t>
      </w:r>
      <w:r>
        <w:rPr>
          <w:rFonts w:ascii="宋体" w:hAnsi="宋体" w:cs="楷体" w:hint="eastAsia"/>
          <w:color w:val="000000"/>
          <w:sz w:val="24"/>
        </w:rPr>
        <w:t>材料和设备的单价</w:t>
      </w:r>
      <w:r>
        <w:rPr>
          <w:rFonts w:ascii="宋体" w:hAnsi="宋体" w:cs="楷体" w:hint="eastAsia"/>
          <w:color w:val="000000"/>
          <w:sz w:val="24"/>
          <w:lang w:eastAsia="zh-Hans"/>
        </w:rPr>
        <w:t>存在</w:t>
      </w:r>
      <w:r>
        <w:rPr>
          <w:rFonts w:ascii="宋体" w:hAnsi="宋体" w:cs="楷体" w:hint="eastAsia"/>
          <w:color w:val="000000"/>
          <w:sz w:val="24"/>
        </w:rPr>
        <w:t>误差、工程取费费率出现差错的，</w:t>
      </w:r>
      <w:r>
        <w:rPr>
          <w:rFonts w:ascii="宋体" w:hAnsi="宋体" w:cs="楷体" w:hint="eastAsia"/>
          <w:color w:val="FF0000"/>
          <w:spacing w:val="-6"/>
          <w:sz w:val="24"/>
        </w:rPr>
        <w:t>可在</w:t>
      </w:r>
      <w:r>
        <w:rPr>
          <w:rFonts w:ascii="宋体" w:hAnsi="宋体" w:cs="楷体" w:hint="eastAsia"/>
          <w:color w:val="FF0000"/>
          <w:spacing w:val="-6"/>
          <w:sz w:val="24"/>
          <w:u w:val="single"/>
        </w:rPr>
        <w:t xml:space="preserve"> 2019 </w:t>
      </w:r>
      <w:r>
        <w:rPr>
          <w:rFonts w:ascii="宋体" w:hAnsi="宋体" w:cs="楷体" w:hint="eastAsia"/>
          <w:color w:val="FF0000"/>
          <w:spacing w:val="-6"/>
          <w:sz w:val="24"/>
        </w:rPr>
        <w:t>年</w:t>
      </w:r>
      <w:r>
        <w:rPr>
          <w:rFonts w:ascii="宋体" w:hAnsi="宋体" w:cs="楷体" w:hint="eastAsia"/>
          <w:color w:val="FF0000"/>
          <w:spacing w:val="-6"/>
          <w:sz w:val="24"/>
          <w:u w:val="single"/>
        </w:rPr>
        <w:t xml:space="preserve"> 10 </w:t>
      </w:r>
      <w:r>
        <w:rPr>
          <w:rFonts w:ascii="宋体" w:hAnsi="宋体" w:cs="楷体" w:hint="eastAsia"/>
          <w:color w:val="FF0000"/>
          <w:spacing w:val="-6"/>
          <w:sz w:val="24"/>
        </w:rPr>
        <w:t>月</w:t>
      </w:r>
      <w:r>
        <w:rPr>
          <w:rFonts w:ascii="宋体" w:hAnsi="宋体" w:cs="楷体" w:hint="eastAsia"/>
          <w:color w:val="FF0000"/>
          <w:spacing w:val="-6"/>
          <w:sz w:val="24"/>
          <w:u w:val="single"/>
        </w:rPr>
        <w:t xml:space="preserve"> 14 </w:t>
      </w:r>
      <w:r>
        <w:rPr>
          <w:rFonts w:ascii="宋体" w:hAnsi="宋体" w:cs="楷体" w:hint="eastAsia"/>
          <w:color w:val="FF0000"/>
          <w:spacing w:val="-6"/>
          <w:sz w:val="24"/>
        </w:rPr>
        <w:t>日</w:t>
      </w:r>
      <w:r>
        <w:rPr>
          <w:rFonts w:ascii="宋体" w:hAnsi="宋体" w:cs="楷体" w:hint="eastAsia"/>
          <w:color w:val="FF0000"/>
          <w:spacing w:val="-6"/>
          <w:sz w:val="24"/>
          <w:u w:val="single"/>
        </w:rPr>
        <w:t xml:space="preserve"> 17 </w:t>
      </w:r>
      <w:r>
        <w:rPr>
          <w:rFonts w:ascii="宋体" w:hAnsi="宋体" w:cs="楷体" w:hint="eastAsia"/>
          <w:color w:val="FF0000"/>
          <w:spacing w:val="-6"/>
          <w:sz w:val="24"/>
        </w:rPr>
        <w:t>：</w:t>
      </w:r>
      <w:r>
        <w:rPr>
          <w:rFonts w:ascii="宋体" w:hAnsi="宋体" w:cs="楷体" w:hint="eastAsia"/>
          <w:color w:val="FF0000"/>
          <w:spacing w:val="-6"/>
          <w:sz w:val="24"/>
          <w:u w:val="single"/>
        </w:rPr>
        <w:t xml:space="preserve"> 00 </w:t>
      </w:r>
      <w:r>
        <w:rPr>
          <w:rFonts w:ascii="宋体" w:hAnsi="宋体" w:cs="楷体" w:hint="eastAsia"/>
          <w:color w:val="000000"/>
          <w:spacing w:val="-6"/>
          <w:sz w:val="24"/>
        </w:rPr>
        <w:t>前</w:t>
      </w:r>
      <w:r>
        <w:rPr>
          <w:rFonts w:ascii="宋体" w:hAnsi="宋体" w:cs="楷体" w:hint="eastAsia"/>
          <w:color w:val="000000"/>
          <w:sz w:val="24"/>
          <w:lang w:eastAsia="zh-Hans"/>
        </w:rPr>
        <w:t>直接向招标人提出</w:t>
      </w:r>
      <w:r>
        <w:rPr>
          <w:rFonts w:ascii="宋体" w:hAnsi="宋体" w:cs="楷体" w:hint="eastAsia"/>
          <w:color w:val="000000"/>
          <w:sz w:val="24"/>
        </w:rPr>
        <w:t>疑问</w:t>
      </w:r>
      <w:r>
        <w:rPr>
          <w:rFonts w:ascii="宋体" w:hAnsi="宋体" w:cs="楷体" w:hint="eastAsia"/>
          <w:color w:val="000000"/>
          <w:sz w:val="24"/>
          <w:lang w:eastAsia="zh-Hans"/>
        </w:rPr>
        <w:t>。</w:t>
      </w:r>
    </w:p>
    <w:p w:rsidR="00000000" w:rsidRDefault="00E223FC">
      <w:pPr>
        <w:wordWrap w:val="0"/>
        <w:spacing w:line="360" w:lineRule="auto"/>
        <w:ind w:firstLineChars="200" w:firstLine="480"/>
        <w:jc w:val="left"/>
        <w:rPr>
          <w:rFonts w:ascii="宋体" w:hAnsi="宋体" w:cs="楷体" w:hint="eastAsia"/>
          <w:color w:val="000000"/>
          <w:sz w:val="24"/>
          <w:lang w:eastAsia="zh-Hans"/>
        </w:rPr>
      </w:pPr>
      <w:r>
        <w:rPr>
          <w:rFonts w:ascii="宋体" w:hAnsi="宋体" w:cs="楷体" w:hint="eastAsia"/>
          <w:color w:val="000000"/>
          <w:sz w:val="24"/>
          <w:lang w:eastAsia="zh-Hans"/>
        </w:rPr>
        <w:t>1</w:t>
      </w:r>
      <w:r>
        <w:rPr>
          <w:rFonts w:ascii="宋体" w:hAnsi="宋体" w:cs="楷体" w:hint="eastAsia"/>
          <w:color w:val="000000"/>
          <w:sz w:val="24"/>
        </w:rPr>
        <w:t>1</w:t>
      </w:r>
      <w:r>
        <w:rPr>
          <w:rFonts w:ascii="宋体" w:hAnsi="宋体" w:cs="楷体" w:hint="eastAsia"/>
          <w:color w:val="000000"/>
          <w:sz w:val="24"/>
          <w:lang w:eastAsia="zh-Hans"/>
        </w:rPr>
        <w:t>.2</w:t>
      </w:r>
      <w:r>
        <w:rPr>
          <w:rFonts w:ascii="宋体" w:hAnsi="宋体" w:cs="楷体" w:hint="eastAsia"/>
          <w:color w:val="000000"/>
          <w:sz w:val="24"/>
          <w:lang w:eastAsia="zh-Hans"/>
        </w:rPr>
        <w:t>对于投标人提出的有关本招标项目的所有要求澄清的问题，包括质疑的招标文件相</w:t>
      </w:r>
      <w:r>
        <w:rPr>
          <w:rFonts w:ascii="宋体" w:hAnsi="宋体" w:cs="楷体" w:hint="eastAsia"/>
          <w:color w:val="000000"/>
          <w:sz w:val="24"/>
          <w:lang w:eastAsia="zh-Hans"/>
        </w:rPr>
        <w:lastRenderedPageBreak/>
        <w:t>关条款，招标人将认真答复，确属不合理条款或存在差错的将在答疑时予以删除、修改。</w:t>
      </w:r>
    </w:p>
    <w:p w:rsidR="00000000" w:rsidRDefault="00E223FC">
      <w:pPr>
        <w:tabs>
          <w:tab w:val="left" w:pos="0"/>
        </w:tabs>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11.3</w:t>
      </w:r>
      <w:r>
        <w:rPr>
          <w:rFonts w:ascii="宋体" w:hAnsi="宋体" w:cs="楷体" w:hint="eastAsia"/>
          <w:color w:val="000000"/>
          <w:sz w:val="24"/>
        </w:rPr>
        <w:t>投标人应认真对照施工图设计文件核对招标人提供的工程量清单，发现工程量清单存在差错、漏项的，应在规定时间内</w:t>
      </w:r>
      <w:r>
        <w:rPr>
          <w:rFonts w:ascii="宋体" w:hAnsi="宋体" w:cs="楷体" w:hint="eastAsia"/>
          <w:color w:val="000000"/>
          <w:sz w:val="24"/>
        </w:rPr>
        <w:t>向招标人提出，</w:t>
      </w:r>
      <w:r>
        <w:rPr>
          <w:rFonts w:ascii="宋体" w:hAnsi="宋体" w:cs="楷体" w:hint="eastAsia"/>
          <w:color w:val="000000"/>
          <w:sz w:val="24"/>
          <w:lang w:eastAsia="zh-Hans"/>
        </w:rPr>
        <w:t>招标人</w:t>
      </w:r>
      <w:r>
        <w:rPr>
          <w:rFonts w:ascii="宋体" w:hAnsi="宋体" w:cs="楷体" w:hint="eastAsia"/>
          <w:color w:val="000000"/>
          <w:sz w:val="24"/>
        </w:rPr>
        <w:t>经</w:t>
      </w:r>
      <w:r>
        <w:rPr>
          <w:rFonts w:ascii="宋体" w:hAnsi="宋体" w:cs="楷体" w:hint="eastAsia"/>
          <w:color w:val="000000"/>
          <w:sz w:val="24"/>
          <w:lang w:eastAsia="zh-Hans"/>
        </w:rPr>
        <w:t>核实确认，工程</w:t>
      </w:r>
      <w:r>
        <w:rPr>
          <w:rFonts w:ascii="宋体" w:hAnsi="宋体" w:cs="楷体" w:hint="eastAsia"/>
          <w:color w:val="000000"/>
          <w:sz w:val="24"/>
        </w:rPr>
        <w:t>预算价</w:t>
      </w:r>
      <w:r>
        <w:rPr>
          <w:rFonts w:ascii="宋体" w:hAnsi="宋体" w:cs="楷体" w:hint="eastAsia"/>
          <w:color w:val="000000"/>
          <w:sz w:val="24"/>
          <w:lang w:eastAsia="zh-Hans"/>
        </w:rPr>
        <w:t>中单项子目工程量误差在±</w:t>
      </w:r>
      <w:r>
        <w:rPr>
          <w:rFonts w:ascii="宋体" w:hAnsi="宋体" w:cs="楷体" w:hint="eastAsia"/>
          <w:color w:val="000000"/>
          <w:sz w:val="24"/>
          <w:lang w:eastAsia="zh-Hans"/>
        </w:rPr>
        <w:t>1%(</w:t>
      </w:r>
      <w:r>
        <w:rPr>
          <w:rFonts w:ascii="宋体" w:hAnsi="宋体" w:cs="楷体" w:hint="eastAsia"/>
          <w:color w:val="000000"/>
          <w:sz w:val="24"/>
          <w:lang w:eastAsia="zh-Hans"/>
        </w:rPr>
        <w:t>含±</w:t>
      </w:r>
      <w:r>
        <w:rPr>
          <w:rFonts w:ascii="宋体" w:hAnsi="宋体" w:cs="楷体" w:hint="eastAsia"/>
          <w:color w:val="000000"/>
          <w:sz w:val="24"/>
          <w:lang w:eastAsia="zh-Hans"/>
        </w:rPr>
        <w:t>1%)</w:t>
      </w:r>
      <w:r>
        <w:rPr>
          <w:rFonts w:ascii="宋体" w:hAnsi="宋体" w:cs="楷体" w:hint="eastAsia"/>
          <w:color w:val="000000"/>
          <w:sz w:val="24"/>
          <w:lang w:eastAsia="zh-Hans"/>
        </w:rPr>
        <w:t>以内、且造价不超过</w:t>
      </w:r>
      <w:r>
        <w:rPr>
          <w:rFonts w:ascii="宋体" w:hAnsi="宋体" w:cs="楷体" w:hint="eastAsia"/>
          <w:color w:val="000000"/>
          <w:sz w:val="24"/>
          <w:lang w:eastAsia="zh-Hans"/>
        </w:rPr>
        <w:t>1000</w:t>
      </w:r>
      <w:r>
        <w:rPr>
          <w:rFonts w:ascii="宋体" w:hAnsi="宋体" w:cs="楷体" w:hint="eastAsia"/>
          <w:color w:val="000000"/>
          <w:sz w:val="24"/>
          <w:lang w:eastAsia="zh-Hans"/>
        </w:rPr>
        <w:t>元的，可不予调整工程量，投标人应将其误差考虑在综合单价内；若单项子目工程量误差在±</w:t>
      </w:r>
      <w:r>
        <w:rPr>
          <w:rFonts w:ascii="宋体" w:hAnsi="宋体" w:cs="楷体" w:hint="eastAsia"/>
          <w:color w:val="000000"/>
          <w:sz w:val="24"/>
          <w:lang w:eastAsia="zh-Hans"/>
        </w:rPr>
        <w:t>1%(</w:t>
      </w:r>
      <w:r>
        <w:rPr>
          <w:rFonts w:ascii="宋体" w:hAnsi="宋体" w:cs="楷体" w:hint="eastAsia"/>
          <w:color w:val="000000"/>
          <w:sz w:val="24"/>
          <w:lang w:eastAsia="zh-Hans"/>
        </w:rPr>
        <w:t>含±</w:t>
      </w:r>
      <w:r>
        <w:rPr>
          <w:rFonts w:ascii="宋体" w:hAnsi="宋体" w:cs="楷体" w:hint="eastAsia"/>
          <w:color w:val="000000"/>
          <w:sz w:val="24"/>
          <w:lang w:eastAsia="zh-Hans"/>
        </w:rPr>
        <w:t>1%)</w:t>
      </w:r>
      <w:r>
        <w:rPr>
          <w:rFonts w:ascii="宋体" w:hAnsi="宋体" w:cs="楷体" w:hint="eastAsia"/>
          <w:color w:val="000000"/>
          <w:sz w:val="24"/>
          <w:lang w:eastAsia="zh-Hans"/>
        </w:rPr>
        <w:t>以内、但造价超过</w:t>
      </w:r>
      <w:r>
        <w:rPr>
          <w:rFonts w:ascii="宋体" w:hAnsi="宋体" w:cs="楷体" w:hint="eastAsia"/>
          <w:color w:val="000000"/>
          <w:sz w:val="24"/>
          <w:lang w:eastAsia="zh-Hans"/>
        </w:rPr>
        <w:t>1000</w:t>
      </w:r>
      <w:r>
        <w:rPr>
          <w:rFonts w:ascii="宋体" w:hAnsi="宋体" w:cs="楷体" w:hint="eastAsia"/>
          <w:color w:val="000000"/>
          <w:sz w:val="24"/>
          <w:lang w:eastAsia="zh-Hans"/>
        </w:rPr>
        <w:t>元，或有遗漏项目或单项子目工程量误差超过±</w:t>
      </w:r>
      <w:r>
        <w:rPr>
          <w:rFonts w:ascii="宋体" w:hAnsi="宋体" w:cs="楷体" w:hint="eastAsia"/>
          <w:color w:val="000000"/>
          <w:sz w:val="24"/>
          <w:lang w:eastAsia="zh-Hans"/>
        </w:rPr>
        <w:t>1%</w:t>
      </w:r>
      <w:r>
        <w:rPr>
          <w:rFonts w:ascii="宋体" w:hAnsi="宋体" w:cs="楷体" w:hint="eastAsia"/>
          <w:color w:val="000000"/>
          <w:sz w:val="24"/>
          <w:lang w:eastAsia="zh-Hans"/>
        </w:rPr>
        <w:t>的，招标人将进行修正</w:t>
      </w:r>
      <w:r>
        <w:rPr>
          <w:rFonts w:ascii="宋体" w:hAnsi="宋体" w:cs="楷体" w:hint="eastAsia"/>
          <w:color w:val="000000"/>
          <w:sz w:val="24"/>
        </w:rPr>
        <w:t>。对于工程预算价中的材料和设备的单价</w:t>
      </w:r>
      <w:r>
        <w:rPr>
          <w:rFonts w:ascii="宋体" w:hAnsi="宋体" w:cs="楷体" w:hint="eastAsia"/>
          <w:color w:val="000000"/>
          <w:sz w:val="24"/>
          <w:lang w:eastAsia="zh-Hans"/>
        </w:rPr>
        <w:t>存在</w:t>
      </w:r>
      <w:r>
        <w:rPr>
          <w:rFonts w:ascii="宋体" w:hAnsi="宋体" w:cs="楷体" w:hint="eastAsia"/>
          <w:color w:val="000000"/>
          <w:sz w:val="24"/>
        </w:rPr>
        <w:t>误差、工程取费费率出现差错的，招标人一并予以修正。经</w:t>
      </w:r>
      <w:r>
        <w:rPr>
          <w:rFonts w:ascii="宋体" w:hAnsi="宋体" w:cs="楷体" w:hint="eastAsia"/>
          <w:color w:val="000000"/>
          <w:sz w:val="24"/>
          <w:lang w:eastAsia="zh-Hans"/>
        </w:rPr>
        <w:t>修正后的工程</w:t>
      </w:r>
      <w:r>
        <w:rPr>
          <w:rFonts w:ascii="宋体" w:hAnsi="宋体" w:cs="楷体" w:hint="eastAsia"/>
          <w:color w:val="000000"/>
          <w:sz w:val="24"/>
        </w:rPr>
        <w:t>预算价</w:t>
      </w:r>
      <w:r>
        <w:rPr>
          <w:rFonts w:ascii="宋体" w:hAnsi="宋体" w:cs="楷体" w:hint="eastAsia"/>
          <w:color w:val="000000"/>
          <w:sz w:val="24"/>
          <w:lang w:eastAsia="zh-Hans"/>
        </w:rPr>
        <w:t>作为</w:t>
      </w:r>
      <w:r>
        <w:rPr>
          <w:rFonts w:ascii="宋体" w:hAnsi="宋体" w:cs="楷体" w:hint="eastAsia"/>
          <w:color w:val="000000"/>
          <w:sz w:val="24"/>
        </w:rPr>
        <w:t>招标</w:t>
      </w:r>
      <w:r>
        <w:rPr>
          <w:rFonts w:ascii="宋体" w:hAnsi="宋体" w:cs="楷体" w:hint="eastAsia"/>
          <w:color w:val="000000"/>
          <w:sz w:val="24"/>
          <w:lang w:eastAsia="zh-Hans"/>
        </w:rPr>
        <w:t>答疑内容的组成部</w:t>
      </w:r>
      <w:r>
        <w:rPr>
          <w:rFonts w:ascii="宋体" w:hAnsi="宋体" w:cs="楷体" w:hint="eastAsia"/>
          <w:color w:val="000000"/>
          <w:sz w:val="24"/>
        </w:rPr>
        <w:t>分</w:t>
      </w:r>
      <w:r>
        <w:rPr>
          <w:rFonts w:ascii="宋体" w:hAnsi="宋体" w:cs="楷体" w:hint="eastAsia"/>
          <w:color w:val="000000"/>
          <w:sz w:val="24"/>
          <w:lang w:eastAsia="zh-Hans"/>
        </w:rPr>
        <w:t>一并公布。</w:t>
      </w:r>
    </w:p>
    <w:p w:rsidR="00000000" w:rsidRDefault="00E223FC">
      <w:pPr>
        <w:tabs>
          <w:tab w:val="left" w:pos="0"/>
        </w:tabs>
        <w:wordWrap w:val="0"/>
        <w:spacing w:line="360" w:lineRule="auto"/>
        <w:ind w:firstLineChars="200" w:firstLine="480"/>
        <w:jc w:val="left"/>
        <w:rPr>
          <w:rFonts w:ascii="宋体" w:hAnsi="宋体" w:hint="eastAsia"/>
          <w:color w:val="000000"/>
          <w:spacing w:val="-6"/>
          <w:sz w:val="24"/>
        </w:rPr>
      </w:pPr>
      <w:r>
        <w:rPr>
          <w:rFonts w:ascii="宋体" w:hAnsi="宋体" w:cs="楷体" w:hint="eastAsia"/>
          <w:color w:val="000000"/>
          <w:sz w:val="24"/>
        </w:rPr>
        <w:t>11.4</w:t>
      </w:r>
      <w:r>
        <w:rPr>
          <w:rFonts w:ascii="宋体" w:hAnsi="宋体" w:cs="楷体" w:hint="eastAsia"/>
          <w:color w:val="000000"/>
          <w:sz w:val="24"/>
        </w:rPr>
        <w:t>招标人将在</w:t>
      </w:r>
      <w:r>
        <w:rPr>
          <w:rFonts w:ascii="宋体" w:hAnsi="宋体" w:cs="楷体" w:hint="eastAsia"/>
          <w:color w:val="FF0000"/>
          <w:spacing w:val="-6"/>
          <w:sz w:val="24"/>
          <w:u w:val="single"/>
        </w:rPr>
        <w:t xml:space="preserve"> 2019 </w:t>
      </w:r>
      <w:r>
        <w:rPr>
          <w:rFonts w:ascii="宋体" w:hAnsi="宋体" w:cs="楷体" w:hint="eastAsia"/>
          <w:color w:val="FF0000"/>
          <w:spacing w:val="-6"/>
          <w:sz w:val="24"/>
        </w:rPr>
        <w:t>年</w:t>
      </w:r>
      <w:r>
        <w:rPr>
          <w:rFonts w:ascii="宋体" w:hAnsi="宋体" w:cs="楷体" w:hint="eastAsia"/>
          <w:color w:val="FF0000"/>
          <w:spacing w:val="-6"/>
          <w:sz w:val="24"/>
          <w:u w:val="single"/>
        </w:rPr>
        <w:t xml:space="preserve"> 10 </w:t>
      </w:r>
      <w:r>
        <w:rPr>
          <w:rFonts w:ascii="宋体" w:hAnsi="宋体" w:cs="楷体" w:hint="eastAsia"/>
          <w:color w:val="FF0000"/>
          <w:spacing w:val="-6"/>
          <w:sz w:val="24"/>
        </w:rPr>
        <w:t>月</w:t>
      </w:r>
      <w:r>
        <w:rPr>
          <w:rFonts w:ascii="宋体" w:hAnsi="宋体" w:cs="楷体" w:hint="eastAsia"/>
          <w:color w:val="FF0000"/>
          <w:spacing w:val="-6"/>
          <w:sz w:val="24"/>
          <w:u w:val="single"/>
        </w:rPr>
        <w:t xml:space="preserve"> 15 </w:t>
      </w:r>
      <w:r>
        <w:rPr>
          <w:rFonts w:ascii="宋体" w:hAnsi="宋体" w:cs="楷体" w:hint="eastAsia"/>
          <w:color w:val="FF0000"/>
          <w:spacing w:val="-6"/>
          <w:sz w:val="24"/>
        </w:rPr>
        <w:t>日</w:t>
      </w:r>
      <w:r>
        <w:rPr>
          <w:rFonts w:ascii="宋体" w:hAnsi="宋体" w:cs="楷体" w:hint="eastAsia"/>
          <w:color w:val="FF0000"/>
          <w:spacing w:val="-6"/>
          <w:sz w:val="24"/>
          <w:u w:val="single"/>
        </w:rPr>
        <w:t xml:space="preserve"> 17 </w:t>
      </w:r>
      <w:r>
        <w:rPr>
          <w:rFonts w:ascii="宋体" w:hAnsi="宋体" w:cs="楷体" w:hint="eastAsia"/>
          <w:color w:val="FF0000"/>
          <w:spacing w:val="-6"/>
          <w:sz w:val="24"/>
        </w:rPr>
        <w:t>：</w:t>
      </w:r>
      <w:r>
        <w:rPr>
          <w:rFonts w:ascii="宋体" w:hAnsi="宋体" w:cs="楷体" w:hint="eastAsia"/>
          <w:color w:val="FF0000"/>
          <w:spacing w:val="-6"/>
          <w:sz w:val="24"/>
          <w:u w:val="single"/>
        </w:rPr>
        <w:t xml:space="preserve"> 30</w:t>
      </w:r>
      <w:r>
        <w:rPr>
          <w:rFonts w:ascii="宋体" w:hAnsi="宋体" w:cs="楷体" w:hint="eastAsia"/>
          <w:color w:val="FF0000"/>
          <w:spacing w:val="-6"/>
          <w:sz w:val="24"/>
          <w:u w:val="single"/>
        </w:rPr>
        <w:t xml:space="preserve"> </w:t>
      </w:r>
      <w:r>
        <w:rPr>
          <w:rFonts w:ascii="宋体" w:hAnsi="宋体" w:cs="楷体" w:hint="eastAsia"/>
          <w:color w:val="FF0000"/>
          <w:spacing w:val="-6"/>
          <w:sz w:val="24"/>
        </w:rPr>
        <w:t>前</w:t>
      </w:r>
      <w:r>
        <w:rPr>
          <w:rFonts w:ascii="宋体" w:hAnsi="宋体" w:cs="楷体" w:hint="eastAsia"/>
          <w:color w:val="000000"/>
          <w:spacing w:val="-6"/>
          <w:sz w:val="24"/>
        </w:rPr>
        <w:t>，</w:t>
      </w:r>
      <w:r>
        <w:rPr>
          <w:rFonts w:ascii="宋体" w:hAnsi="宋体" w:hint="eastAsia"/>
          <w:color w:val="000000"/>
          <w:spacing w:val="-6"/>
          <w:sz w:val="24"/>
        </w:rPr>
        <w:t>在</w:t>
      </w:r>
      <w:r>
        <w:rPr>
          <w:rFonts w:ascii="宋体" w:hAnsi="宋体" w:hint="eastAsia"/>
          <w:color w:val="000000"/>
          <w:spacing w:val="-6"/>
          <w:sz w:val="24"/>
          <w:u w:val="single"/>
        </w:rPr>
        <w:t xml:space="preserve"> </w:t>
      </w:r>
      <w:r>
        <w:rPr>
          <w:rFonts w:hint="eastAsia"/>
          <w:b/>
          <w:bCs/>
          <w:color w:val="000000"/>
          <w:spacing w:val="-14"/>
          <w:sz w:val="24"/>
          <w:szCs w:val="22"/>
          <w:u w:val="single"/>
        </w:rPr>
        <w:t>莆田学院附属实验小学（</w:t>
      </w:r>
      <w:r>
        <w:rPr>
          <w:rFonts w:hint="eastAsia"/>
          <w:b/>
          <w:bCs/>
          <w:color w:val="000000"/>
          <w:spacing w:val="-14"/>
          <w:sz w:val="24"/>
          <w:szCs w:val="22"/>
          <w:u w:val="single"/>
        </w:rPr>
        <w:t>http://www.ptxyfssyxx.cn/</w:t>
      </w:r>
      <w:r>
        <w:rPr>
          <w:rFonts w:hint="eastAsia"/>
          <w:b/>
          <w:bCs/>
          <w:color w:val="000000"/>
          <w:spacing w:val="-14"/>
          <w:sz w:val="24"/>
          <w:szCs w:val="22"/>
          <w:u w:val="single"/>
        </w:rPr>
        <w:t>）</w:t>
      </w:r>
      <w:r>
        <w:rPr>
          <w:rFonts w:ascii="宋体" w:hAnsi="宋体" w:hint="eastAsia"/>
          <w:color w:val="000000"/>
          <w:sz w:val="24"/>
          <w:u w:val="single"/>
        </w:rPr>
        <w:t xml:space="preserve"> </w:t>
      </w:r>
      <w:r>
        <w:rPr>
          <w:rFonts w:ascii="宋体" w:hAnsi="宋体" w:hint="eastAsia"/>
          <w:color w:val="000000"/>
          <w:spacing w:val="-6"/>
          <w:sz w:val="24"/>
        </w:rPr>
        <w:t>发布招标文件的答疑、澄清、修改或补充文件。</w:t>
      </w:r>
    </w:p>
    <w:p w:rsidR="00000000" w:rsidRDefault="00E223FC">
      <w:pPr>
        <w:tabs>
          <w:tab w:val="left" w:pos="0"/>
        </w:tabs>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12.</w:t>
      </w:r>
      <w:r>
        <w:rPr>
          <w:rFonts w:ascii="宋体" w:hAnsi="宋体" w:cs="楷体" w:hint="eastAsia"/>
          <w:b/>
          <w:bCs/>
          <w:color w:val="000000"/>
          <w:sz w:val="24"/>
        </w:rPr>
        <w:t>工程预算价和工程发包价</w:t>
      </w:r>
    </w:p>
    <w:p w:rsidR="00000000" w:rsidRDefault="00E223FC">
      <w:pPr>
        <w:wordWrap w:val="0"/>
        <w:spacing w:line="360" w:lineRule="auto"/>
        <w:ind w:firstLineChars="200" w:firstLine="480"/>
        <w:jc w:val="left"/>
        <w:rPr>
          <w:rFonts w:ascii="宋体" w:hAnsi="宋体" w:cs="楷体" w:hint="eastAsia"/>
          <w:bCs/>
          <w:color w:val="000000"/>
          <w:sz w:val="24"/>
        </w:rPr>
      </w:pPr>
      <w:r>
        <w:rPr>
          <w:rFonts w:ascii="宋体" w:hAnsi="宋体" w:cs="楷体" w:hint="eastAsia"/>
          <w:bCs/>
          <w:color w:val="000000"/>
          <w:sz w:val="24"/>
        </w:rPr>
        <w:t>12.1</w:t>
      </w:r>
      <w:r>
        <w:rPr>
          <w:rFonts w:ascii="宋体" w:hAnsi="宋体" w:cs="楷体" w:hint="eastAsia"/>
          <w:bCs/>
          <w:color w:val="000000"/>
          <w:sz w:val="24"/>
        </w:rPr>
        <w:t>工程预算价</w:t>
      </w:r>
    </w:p>
    <w:p w:rsidR="00000000" w:rsidRDefault="00E223FC">
      <w:pPr>
        <w:wordWrap w:val="0"/>
        <w:spacing w:line="360" w:lineRule="auto"/>
        <w:ind w:firstLineChars="200" w:firstLine="480"/>
        <w:jc w:val="left"/>
        <w:rPr>
          <w:rFonts w:ascii="宋体" w:hAnsi="宋体" w:cs="楷体" w:hint="eastAsia"/>
          <w:bCs/>
          <w:color w:val="000000"/>
          <w:sz w:val="24"/>
        </w:rPr>
      </w:pPr>
      <w:r>
        <w:rPr>
          <w:rFonts w:ascii="宋体" w:hAnsi="宋体" w:cs="楷体" w:hint="eastAsia"/>
          <w:bCs/>
          <w:color w:val="000000"/>
          <w:sz w:val="24"/>
        </w:rPr>
        <w:t>本招标项目的工程预算价为</w:t>
      </w:r>
      <w:r>
        <w:rPr>
          <w:rFonts w:ascii="宋体" w:hAnsi="宋体" w:hint="eastAsia"/>
          <w:sz w:val="24"/>
          <w:u w:val="single"/>
        </w:rPr>
        <w:t xml:space="preserve">  </w:t>
      </w:r>
      <w:r>
        <w:rPr>
          <w:rFonts w:ascii="宋体" w:hAnsi="宋体"/>
          <w:sz w:val="24"/>
          <w:u w:val="single"/>
        </w:rPr>
        <w:t>343290</w:t>
      </w:r>
      <w:r>
        <w:rPr>
          <w:rFonts w:ascii="宋体" w:hAnsi="宋体" w:hint="eastAsia"/>
          <w:sz w:val="24"/>
          <w:u w:val="single"/>
        </w:rPr>
        <w:t xml:space="preserve"> </w:t>
      </w:r>
      <w:r>
        <w:rPr>
          <w:rFonts w:ascii="宋体" w:hAnsi="宋体" w:hint="eastAsia"/>
          <w:sz w:val="24"/>
        </w:rPr>
        <w:t>元人民币；</w:t>
      </w:r>
    </w:p>
    <w:p w:rsidR="00000000" w:rsidRDefault="00E223FC">
      <w:pPr>
        <w:wordWrap w:val="0"/>
        <w:spacing w:line="360" w:lineRule="auto"/>
        <w:ind w:firstLineChars="200" w:firstLine="480"/>
        <w:jc w:val="left"/>
        <w:rPr>
          <w:rFonts w:ascii="宋体" w:hAnsi="宋体" w:cs="楷体" w:hint="eastAsia"/>
          <w:bCs/>
          <w:color w:val="000000"/>
          <w:sz w:val="24"/>
        </w:rPr>
      </w:pPr>
      <w:r>
        <w:rPr>
          <w:rFonts w:ascii="宋体" w:hAnsi="宋体" w:cs="楷体" w:hint="eastAsia"/>
          <w:bCs/>
          <w:color w:val="000000"/>
          <w:sz w:val="24"/>
        </w:rPr>
        <w:t>12.2</w:t>
      </w:r>
      <w:r>
        <w:rPr>
          <w:rFonts w:ascii="宋体" w:hAnsi="宋体" w:cs="楷体" w:hint="eastAsia"/>
          <w:bCs/>
          <w:color w:val="000000"/>
          <w:sz w:val="24"/>
        </w:rPr>
        <w:t>工程发包价</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本招标项目的工程发包价按以下公式计算：</w:t>
      </w:r>
    </w:p>
    <w:p w:rsidR="00000000" w:rsidRDefault="00E223FC">
      <w:pPr>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工程发包价</w:t>
      </w:r>
      <w:r>
        <w:rPr>
          <w:rFonts w:ascii="宋体" w:hAnsi="宋体" w:cs="楷体" w:hint="eastAsia"/>
          <w:color w:val="000000"/>
          <w:sz w:val="24"/>
        </w:rPr>
        <w:t>=</w:t>
      </w:r>
      <w:r>
        <w:rPr>
          <w:rFonts w:ascii="宋体" w:hAnsi="宋体" w:cs="楷体" w:hint="eastAsia"/>
          <w:color w:val="000000"/>
          <w:sz w:val="24"/>
        </w:rPr>
        <w:t>工程预算价×</w:t>
      </w:r>
      <w:r>
        <w:rPr>
          <w:rFonts w:ascii="宋体" w:hAnsi="宋体" w:cs="楷体" w:hint="eastAsia"/>
          <w:color w:val="000000"/>
          <w:sz w:val="24"/>
        </w:rPr>
        <w:t>(1-</w:t>
      </w:r>
      <w:r>
        <w:rPr>
          <w:rFonts w:ascii="宋体" w:hAnsi="宋体" w:cs="楷体" w:hint="eastAsia"/>
          <w:color w:val="000000"/>
          <w:sz w:val="24"/>
        </w:rPr>
        <w:t>工程预算价下浮率</w:t>
      </w:r>
      <w:r>
        <w:rPr>
          <w:rFonts w:ascii="宋体" w:hAnsi="宋体" w:cs="楷体" w:hint="eastAsia"/>
          <w:color w:val="000000"/>
          <w:sz w:val="24"/>
        </w:rPr>
        <w:t>)</w:t>
      </w:r>
      <w:r>
        <w:rPr>
          <w:rFonts w:ascii="宋体" w:hAnsi="宋体" w:cs="楷体" w:hint="eastAsia"/>
          <w:color w:val="000000"/>
          <w:sz w:val="24"/>
        </w:rPr>
        <w:t>，为</w:t>
      </w:r>
      <w:r>
        <w:rPr>
          <w:rFonts w:ascii="宋体" w:hAnsi="宋体" w:cs="楷体" w:hint="eastAsia"/>
          <w:color w:val="000000"/>
          <w:sz w:val="24"/>
          <w:u w:val="single"/>
        </w:rPr>
        <w:t xml:space="preserve">  281498 </w:t>
      </w:r>
      <w:r>
        <w:rPr>
          <w:rFonts w:ascii="宋体" w:hAnsi="宋体" w:cs="楷体" w:hint="eastAsia"/>
          <w:color w:val="000000"/>
          <w:sz w:val="24"/>
        </w:rPr>
        <w:t>元</w:t>
      </w:r>
      <w:r>
        <w:rPr>
          <w:rFonts w:ascii="宋体" w:hAnsi="宋体" w:cs="楷体" w:hint="eastAsia"/>
          <w:color w:val="000000"/>
          <w:sz w:val="24"/>
        </w:rPr>
        <w:t>(</w:t>
      </w:r>
      <w:r>
        <w:rPr>
          <w:rFonts w:ascii="宋体" w:hAnsi="宋体" w:cs="楷体" w:hint="eastAsia"/>
          <w:color w:val="000000"/>
          <w:sz w:val="24"/>
        </w:rPr>
        <w:t>人民币</w:t>
      </w:r>
      <w:r>
        <w:rPr>
          <w:rFonts w:ascii="宋体" w:hAnsi="宋体" w:cs="楷体" w:hint="eastAsia"/>
          <w:color w:val="000000"/>
          <w:sz w:val="24"/>
        </w:rPr>
        <w:t>)</w:t>
      </w:r>
      <w:r>
        <w:rPr>
          <w:rFonts w:ascii="宋体" w:hAnsi="宋体" w:cs="楷体" w:hint="eastAsia"/>
          <w:color w:val="000000"/>
          <w:sz w:val="24"/>
        </w:rPr>
        <w:t>。</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本招标项目的工程预算价下浮率为</w:t>
      </w:r>
      <w:r>
        <w:rPr>
          <w:rFonts w:ascii="宋体" w:hAnsi="宋体" w:cs="楷体" w:hint="eastAsia"/>
          <w:color w:val="000000"/>
          <w:sz w:val="24"/>
          <w:u w:val="single"/>
        </w:rPr>
        <w:t xml:space="preserve"> 18 </w:t>
      </w:r>
      <w:r>
        <w:rPr>
          <w:rFonts w:ascii="宋体" w:hAnsi="宋体" w:cs="楷体" w:hint="eastAsia"/>
          <w:color w:val="000000"/>
          <w:sz w:val="24"/>
        </w:rPr>
        <w:t>%</w:t>
      </w:r>
      <w:r>
        <w:rPr>
          <w:rFonts w:ascii="宋体" w:hAnsi="宋体" w:cs="楷体" w:hint="eastAsia"/>
          <w:color w:val="000000"/>
          <w:sz w:val="24"/>
        </w:rPr>
        <w:t>。</w:t>
      </w:r>
    </w:p>
    <w:p w:rsidR="00000000" w:rsidRDefault="00E223FC">
      <w:pPr>
        <w:numPr>
          <w:ilvl w:val="0"/>
          <w:numId w:val="5"/>
        </w:num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工程预算价的编制</w:t>
      </w:r>
    </w:p>
    <w:p w:rsidR="00000000" w:rsidRDefault="00E223FC">
      <w:pPr>
        <w:wordWrap w:val="0"/>
        <w:spacing w:line="360" w:lineRule="auto"/>
        <w:jc w:val="left"/>
        <w:rPr>
          <w:rFonts w:ascii="宋体" w:hAnsi="宋体" w:cs="楷体" w:hint="eastAsia"/>
          <w:b/>
          <w:bCs/>
          <w:color w:val="000000"/>
          <w:sz w:val="24"/>
        </w:rPr>
      </w:pPr>
      <w:r>
        <w:rPr>
          <w:rFonts w:ascii="宋体" w:hAnsi="宋体" w:cs="楷体" w:hint="eastAsia"/>
          <w:color w:val="000000"/>
          <w:sz w:val="24"/>
        </w:rPr>
        <w:t>工程名称：</w:t>
      </w:r>
      <w:r>
        <w:rPr>
          <w:rFonts w:ascii="宋体" w:hAnsi="宋体" w:cs="楷体" w:hint="eastAsia"/>
          <w:b/>
          <w:color w:val="000000"/>
          <w:sz w:val="24"/>
        </w:rPr>
        <w:t>莆田学院附属实验小学旧图书馆维修工程</w:t>
      </w:r>
      <w:r>
        <w:rPr>
          <w:rFonts w:ascii="宋体" w:hAnsi="宋体" w:cs="楷体" w:hint="eastAsia"/>
          <w:color w:val="000000"/>
          <w:sz w:val="24"/>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00000">
        <w:trPr>
          <w:trHeight w:val="3392"/>
        </w:trPr>
        <w:tc>
          <w:tcPr>
            <w:tcW w:w="9923" w:type="dxa"/>
          </w:tcPr>
          <w:p w:rsidR="00000000" w:rsidRDefault="00E223FC">
            <w:pPr>
              <w:numPr>
                <w:ilvl w:val="0"/>
                <w:numId w:val="6"/>
              </w:numPr>
              <w:spacing w:line="360" w:lineRule="auto"/>
              <w:rPr>
                <w:rFonts w:ascii="仿宋_GB2312" w:eastAsia="仿宋_GB2312" w:hAnsi="宋体" w:hint="eastAsia"/>
                <w:b/>
                <w:sz w:val="28"/>
                <w:szCs w:val="28"/>
              </w:rPr>
            </w:pPr>
            <w:r>
              <w:rPr>
                <w:rFonts w:ascii="仿宋_GB2312" w:eastAsia="仿宋_GB2312" w:hint="eastAsia"/>
                <w:b/>
                <w:sz w:val="28"/>
                <w:szCs w:val="28"/>
              </w:rPr>
              <w:t>工程概况</w:t>
            </w:r>
          </w:p>
          <w:p w:rsidR="00000000" w:rsidRDefault="00E223FC">
            <w:pPr>
              <w:spacing w:line="360" w:lineRule="auto"/>
              <w:ind w:firstLine="555"/>
              <w:rPr>
                <w:rFonts w:ascii="仿宋_GB2312" w:eastAsia="仿宋_GB2312" w:hAnsi="宋体" w:hint="eastAsia"/>
                <w:sz w:val="24"/>
              </w:rPr>
            </w:pPr>
            <w:r>
              <w:rPr>
                <w:rFonts w:ascii="仿宋_GB2312" w:eastAsia="仿宋_GB2312" w:hAnsi="宋体" w:hint="eastAsia"/>
                <w:sz w:val="24"/>
              </w:rPr>
              <w:t>1</w:t>
            </w:r>
            <w:r>
              <w:rPr>
                <w:rFonts w:ascii="仿宋_GB2312" w:eastAsia="仿宋_GB2312" w:hAnsi="宋体" w:hint="eastAsia"/>
                <w:sz w:val="24"/>
              </w:rPr>
              <w:t>、建设地</w:t>
            </w:r>
            <w:r>
              <w:rPr>
                <w:rFonts w:ascii="仿宋_GB2312" w:eastAsia="仿宋_GB2312" w:hAnsi="宋体" w:hint="eastAsia"/>
                <w:sz w:val="24"/>
              </w:rPr>
              <w:t>点：</w:t>
            </w:r>
            <w:r>
              <w:rPr>
                <w:rFonts w:ascii="仿宋_GB2312" w:eastAsia="仿宋_GB2312" w:hAnsi="宋体" w:hint="eastAsia"/>
                <w:bCs/>
                <w:sz w:val="24"/>
                <w:u w:val="single"/>
              </w:rPr>
              <w:t>莆田市仙游县</w:t>
            </w:r>
          </w:p>
          <w:p w:rsidR="00000000" w:rsidRDefault="00E223FC">
            <w:pPr>
              <w:spacing w:line="360" w:lineRule="auto"/>
              <w:ind w:firstLine="555"/>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hint="eastAsia"/>
                <w:sz w:val="24"/>
              </w:rPr>
              <w:t>、工程专业：</w:t>
            </w:r>
            <w:r>
              <w:rPr>
                <w:rFonts w:ascii="仿宋_GB2312" w:eastAsia="仿宋_GB2312" w:hAnsi="宋体" w:hint="eastAsia"/>
                <w:bCs/>
                <w:sz w:val="24"/>
                <w:u w:val="single"/>
              </w:rPr>
              <w:t>古建筑修缮工程</w:t>
            </w:r>
          </w:p>
          <w:p w:rsidR="00000000" w:rsidRDefault="00E223FC">
            <w:pPr>
              <w:spacing w:line="360" w:lineRule="auto"/>
              <w:ind w:leftChars="261" w:left="901" w:hangingChars="147" w:hanging="353"/>
              <w:rPr>
                <w:rFonts w:ascii="仿宋_GB2312" w:eastAsia="仿宋_GB2312" w:hAnsi="宋体" w:hint="eastAsia"/>
                <w:sz w:val="24"/>
              </w:rPr>
            </w:pPr>
            <w:r>
              <w:rPr>
                <w:rFonts w:ascii="仿宋_GB2312" w:eastAsia="仿宋_GB2312" w:hint="eastAsia"/>
                <w:sz w:val="24"/>
              </w:rPr>
              <w:t>3</w:t>
            </w:r>
            <w:r>
              <w:rPr>
                <w:rFonts w:ascii="仿宋_GB2312" w:eastAsia="仿宋_GB2312" w:hint="eastAsia"/>
                <w:sz w:val="24"/>
              </w:rPr>
              <w:t>、招标范围：</w:t>
            </w:r>
            <w:r>
              <w:rPr>
                <w:rFonts w:ascii="仿宋_GB2312" w:eastAsia="仿宋_GB2312" w:hint="eastAsia"/>
                <w:bCs/>
                <w:sz w:val="24"/>
                <w:u w:val="single"/>
              </w:rPr>
              <w:t>古建筑修缮工程</w:t>
            </w:r>
            <w:r>
              <w:rPr>
                <w:rFonts w:ascii="仿宋_GB2312" w:eastAsia="仿宋_GB2312" w:hAnsi="宋体" w:hint="eastAsia"/>
                <w:sz w:val="24"/>
                <w:u w:val="single"/>
              </w:rPr>
              <w:t>；</w:t>
            </w:r>
            <w:r>
              <w:rPr>
                <w:rFonts w:ascii="仿宋_GB2312" w:eastAsia="仿宋_GB2312" w:hint="eastAsia"/>
                <w:sz w:val="24"/>
              </w:rPr>
              <w:t>发包人单独发包的需要总承包人代管的专业工程有：</w:t>
            </w:r>
            <w:r>
              <w:rPr>
                <w:rFonts w:ascii="仿宋_GB2312" w:eastAsia="仿宋_GB2312" w:hint="eastAsia"/>
                <w:sz w:val="24"/>
                <w:u w:val="single"/>
              </w:rPr>
              <w:t>无</w:t>
            </w:r>
            <w:r>
              <w:rPr>
                <w:rFonts w:ascii="仿宋_GB2312" w:eastAsia="仿宋_GB2312" w:hint="eastAsia"/>
                <w:sz w:val="24"/>
              </w:rPr>
              <w:t>；</w:t>
            </w:r>
          </w:p>
          <w:p w:rsidR="00000000" w:rsidRDefault="00E223FC">
            <w:pPr>
              <w:spacing w:line="360" w:lineRule="auto"/>
              <w:ind w:leftChars="261" w:left="901" w:hangingChars="147" w:hanging="353"/>
              <w:rPr>
                <w:rFonts w:ascii="仿宋_GB2312" w:eastAsia="仿宋_GB2312" w:hAnsi="宋体" w:hint="eastAsia"/>
                <w:sz w:val="24"/>
              </w:rPr>
            </w:pPr>
            <w:r>
              <w:rPr>
                <w:rFonts w:ascii="仿宋_GB2312" w:eastAsia="仿宋_GB2312" w:hAnsi="宋体" w:hint="eastAsia"/>
                <w:sz w:val="24"/>
              </w:rPr>
              <w:t>4</w:t>
            </w:r>
            <w:r>
              <w:rPr>
                <w:rFonts w:ascii="仿宋_GB2312" w:eastAsia="仿宋_GB2312" w:hAnsi="宋体" w:hint="eastAsia"/>
                <w:sz w:val="24"/>
              </w:rPr>
              <w:t>、工程特征：</w:t>
            </w:r>
          </w:p>
          <w:p w:rsidR="00000000" w:rsidRDefault="00E223FC">
            <w:pPr>
              <w:numPr>
                <w:ilvl w:val="0"/>
                <w:numId w:val="7"/>
              </w:numPr>
              <w:spacing w:line="360" w:lineRule="auto"/>
              <w:ind w:leftChars="261" w:left="901" w:hangingChars="147" w:hanging="353"/>
              <w:rPr>
                <w:rFonts w:ascii="仿宋_GB2312" w:eastAsia="仿宋_GB2312" w:hAnsi="宋体" w:hint="eastAsia"/>
                <w:bCs/>
                <w:sz w:val="24"/>
              </w:rPr>
            </w:pPr>
            <w:r>
              <w:rPr>
                <w:rFonts w:ascii="仿宋_GB2312" w:eastAsia="仿宋_GB2312" w:hAnsi="宋体" w:hint="eastAsia"/>
                <w:bCs/>
                <w:sz w:val="24"/>
              </w:rPr>
              <w:t>基础类型：</w:t>
            </w:r>
            <w:r>
              <w:rPr>
                <w:rFonts w:ascii="仿宋_GB2312" w:eastAsia="仿宋_GB2312" w:hAnsi="宋体" w:hint="eastAsia"/>
                <w:bCs/>
                <w:sz w:val="24"/>
                <w:u w:val="single"/>
              </w:rPr>
              <w:t>无</w:t>
            </w:r>
          </w:p>
          <w:p w:rsidR="00000000" w:rsidRDefault="00E223FC">
            <w:pPr>
              <w:numPr>
                <w:ilvl w:val="0"/>
                <w:numId w:val="7"/>
              </w:numPr>
              <w:spacing w:line="360" w:lineRule="auto"/>
              <w:ind w:leftChars="261" w:left="901" w:hangingChars="147" w:hanging="353"/>
              <w:rPr>
                <w:rFonts w:ascii="仿宋_GB2312" w:eastAsia="仿宋_GB2312" w:hAnsi="宋体" w:hint="eastAsia"/>
                <w:bCs/>
                <w:sz w:val="24"/>
              </w:rPr>
            </w:pPr>
            <w:r>
              <w:rPr>
                <w:rFonts w:ascii="仿宋_GB2312" w:eastAsia="仿宋_GB2312" w:hAnsi="宋体" w:hint="eastAsia"/>
                <w:bCs/>
                <w:sz w:val="24"/>
              </w:rPr>
              <w:t>装饰情况：</w:t>
            </w:r>
            <w:r>
              <w:rPr>
                <w:rFonts w:ascii="仿宋_GB2312" w:eastAsia="仿宋_GB2312" w:hAnsi="宋体" w:hint="eastAsia"/>
                <w:sz w:val="24"/>
                <w:u w:val="single"/>
              </w:rPr>
              <w:t>按图装修完整</w:t>
            </w:r>
            <w:r>
              <w:rPr>
                <w:rFonts w:ascii="仿宋_GB2312" w:eastAsia="仿宋_GB2312" w:hAnsi="宋体" w:hint="eastAsia"/>
                <w:bCs/>
                <w:sz w:val="24"/>
              </w:rPr>
              <w:t>；</w:t>
            </w:r>
          </w:p>
          <w:p w:rsidR="00000000" w:rsidRDefault="00E223FC">
            <w:pPr>
              <w:numPr>
                <w:ilvl w:val="0"/>
                <w:numId w:val="7"/>
              </w:numPr>
              <w:spacing w:line="360" w:lineRule="auto"/>
              <w:ind w:leftChars="261" w:left="901" w:hangingChars="147" w:hanging="353"/>
              <w:rPr>
                <w:rFonts w:ascii="仿宋_GB2312" w:eastAsia="仿宋_GB2312" w:hAnsi="宋体" w:hint="eastAsia"/>
                <w:bCs/>
                <w:sz w:val="24"/>
              </w:rPr>
            </w:pPr>
            <w:r>
              <w:rPr>
                <w:rFonts w:ascii="仿宋_GB2312" w:eastAsia="仿宋_GB2312" w:hAnsi="宋体" w:hint="eastAsia"/>
                <w:bCs/>
                <w:sz w:val="24"/>
              </w:rPr>
              <w:t>混凝土情况：</w:t>
            </w:r>
            <w:r>
              <w:rPr>
                <w:rFonts w:ascii="仿宋_GB2312" w:eastAsia="仿宋_GB2312" w:hAnsi="宋体" w:hint="eastAsia"/>
                <w:bCs/>
                <w:sz w:val="24"/>
                <w:u w:val="single"/>
              </w:rPr>
              <w:t>采用现场搅拌。</w:t>
            </w:r>
          </w:p>
          <w:p w:rsidR="00000000" w:rsidRDefault="00E223FC">
            <w:pPr>
              <w:numPr>
                <w:ilvl w:val="0"/>
                <w:numId w:val="6"/>
              </w:numPr>
              <w:spacing w:line="360" w:lineRule="auto"/>
              <w:rPr>
                <w:rFonts w:ascii="仿宋_GB2312" w:eastAsia="仿宋_GB2312" w:hAnsi="宋体" w:hint="eastAsia"/>
                <w:b/>
                <w:sz w:val="28"/>
                <w:szCs w:val="28"/>
              </w:rPr>
            </w:pPr>
            <w:r>
              <w:rPr>
                <w:rFonts w:ascii="仿宋_GB2312" w:eastAsia="仿宋_GB2312" w:hint="eastAsia"/>
                <w:b/>
                <w:sz w:val="28"/>
                <w:szCs w:val="28"/>
              </w:rPr>
              <w:lastRenderedPageBreak/>
              <w:t>编制范围</w:t>
            </w:r>
          </w:p>
          <w:p w:rsidR="00000000" w:rsidRDefault="00E223FC">
            <w:pPr>
              <w:pStyle w:val="a8"/>
              <w:widowControl/>
              <w:spacing w:line="360" w:lineRule="auto"/>
              <w:ind w:firstLineChars="250" w:firstLine="600"/>
              <w:rPr>
                <w:rFonts w:ascii="宋体" w:hAnsi="宋体" w:hint="eastAsia"/>
              </w:rPr>
            </w:pPr>
            <w:r>
              <w:rPr>
                <w:rFonts w:ascii="仿宋_GB2312" w:eastAsia="仿宋_GB2312" w:hint="eastAsia"/>
              </w:rPr>
              <w:t>按</w:t>
            </w:r>
            <w:r>
              <w:rPr>
                <w:rFonts w:ascii="宋体" w:hAnsi="宋体" w:hint="eastAsia"/>
              </w:rPr>
              <w:t>照</w:t>
            </w:r>
            <w:r>
              <w:rPr>
                <w:rFonts w:ascii="宋体" w:hAnsi="宋体" w:hint="eastAsia"/>
                <w:u w:val="single"/>
              </w:rPr>
              <w:t xml:space="preserve">  </w:t>
            </w:r>
            <w:r>
              <w:rPr>
                <w:rFonts w:ascii="宋体" w:hAnsi="宋体" w:hint="eastAsia"/>
                <w:bCs/>
                <w:u w:val="single"/>
              </w:rPr>
              <w:t>千亿设计集团有限公司</w:t>
            </w:r>
            <w:r>
              <w:rPr>
                <w:rFonts w:ascii="宋体" w:hAnsi="宋体" w:hint="eastAsia"/>
                <w:bCs/>
                <w:u w:val="single"/>
              </w:rPr>
              <w:t xml:space="preserve"> </w:t>
            </w:r>
            <w:r>
              <w:rPr>
                <w:rFonts w:ascii="宋体" w:hAnsi="宋体" w:hint="eastAsia"/>
              </w:rPr>
              <w:t>设计的</w:t>
            </w:r>
            <w:r>
              <w:rPr>
                <w:rFonts w:ascii="宋体" w:hAnsi="宋体" w:hint="eastAsia"/>
                <w:u w:val="single"/>
              </w:rPr>
              <w:t xml:space="preserve"> </w:t>
            </w:r>
            <w:r>
              <w:rPr>
                <w:rFonts w:ascii="宋体" w:hAnsi="宋体" w:hint="eastAsia"/>
                <w:u w:val="single"/>
              </w:rPr>
              <w:t>莆田学院附属实验小学旧图书馆维修工程</w:t>
            </w:r>
            <w:r>
              <w:rPr>
                <w:rFonts w:ascii="宋体" w:hAnsi="宋体" w:hint="eastAsia"/>
                <w:u w:val="single"/>
              </w:rPr>
              <w:t xml:space="preserve"> </w:t>
            </w:r>
            <w:r>
              <w:rPr>
                <w:rFonts w:ascii="宋体" w:hAnsi="宋体" w:hint="eastAsia"/>
              </w:rPr>
              <w:t>的施工图纸，编制范围包括</w:t>
            </w:r>
            <w:r>
              <w:rPr>
                <w:rFonts w:ascii="宋体" w:hAnsi="宋体" w:hint="eastAsia"/>
                <w:u w:val="single"/>
              </w:rPr>
              <w:t>道路、拆除</w:t>
            </w:r>
            <w:r>
              <w:rPr>
                <w:rFonts w:ascii="宋体" w:hAnsi="宋体" w:hint="eastAsia"/>
              </w:rPr>
              <w:t>；</w:t>
            </w:r>
          </w:p>
          <w:p w:rsidR="00000000" w:rsidRDefault="00E223FC">
            <w:pPr>
              <w:numPr>
                <w:ilvl w:val="0"/>
                <w:numId w:val="6"/>
              </w:numPr>
              <w:spacing w:line="360" w:lineRule="auto"/>
              <w:rPr>
                <w:rFonts w:ascii="宋体" w:hAnsi="宋体" w:hint="eastAsia"/>
                <w:b/>
                <w:sz w:val="24"/>
              </w:rPr>
            </w:pPr>
            <w:r>
              <w:rPr>
                <w:rFonts w:ascii="宋体" w:hAnsi="宋体" w:hint="eastAsia"/>
                <w:b/>
                <w:sz w:val="24"/>
              </w:rPr>
              <w:t>编制依据</w:t>
            </w:r>
          </w:p>
          <w:p w:rsidR="00000000" w:rsidRDefault="00E223FC">
            <w:pPr>
              <w:spacing w:line="360" w:lineRule="auto"/>
              <w:ind w:firstLineChars="200" w:firstLine="480"/>
              <w:rPr>
                <w:rFonts w:ascii="宋体" w:hAnsi="宋体" w:hint="eastAsia"/>
                <w:bCs/>
                <w:sz w:val="24"/>
                <w:u w:val="single"/>
              </w:rPr>
            </w:pPr>
            <w:r>
              <w:rPr>
                <w:rFonts w:ascii="宋体" w:hAnsi="宋体" w:hint="eastAsia"/>
                <w:sz w:val="24"/>
              </w:rPr>
              <w:t>1</w:t>
            </w:r>
            <w:r>
              <w:rPr>
                <w:rFonts w:ascii="宋体" w:hAnsi="宋体" w:hint="eastAsia"/>
                <w:sz w:val="24"/>
              </w:rPr>
              <w:t>、图纸：</w:t>
            </w:r>
            <w:r>
              <w:rPr>
                <w:rFonts w:ascii="宋体" w:hAnsi="宋体" w:hint="eastAsia"/>
                <w:sz w:val="24"/>
              </w:rPr>
              <w:t xml:space="preserve"> </w:t>
            </w:r>
            <w:r>
              <w:rPr>
                <w:rFonts w:ascii="宋体" w:hAnsi="宋体" w:hint="eastAsia"/>
                <w:bCs/>
                <w:sz w:val="24"/>
                <w:u w:val="single"/>
              </w:rPr>
              <w:t>千亿设计集团有限公司</w:t>
            </w:r>
            <w:r>
              <w:rPr>
                <w:rFonts w:ascii="宋体" w:hAnsi="宋体" w:hint="eastAsia"/>
                <w:bCs/>
                <w:sz w:val="24"/>
                <w:u w:val="single"/>
              </w:rPr>
              <w:t xml:space="preserve">  </w:t>
            </w:r>
            <w:r>
              <w:rPr>
                <w:rFonts w:ascii="宋体" w:hAnsi="宋体" w:hint="eastAsia"/>
                <w:bCs/>
                <w:sz w:val="24"/>
              </w:rPr>
              <w:t>设计的施工图纸</w:t>
            </w:r>
            <w:r>
              <w:rPr>
                <w:rFonts w:ascii="宋体" w:hAnsi="宋体" w:hint="eastAsia"/>
                <w:sz w:val="24"/>
              </w:rPr>
              <w:t>；</w:t>
            </w:r>
          </w:p>
          <w:p w:rsidR="00000000" w:rsidRDefault="00E223FC">
            <w:pPr>
              <w:spacing w:line="360" w:lineRule="auto"/>
              <w:ind w:firstLineChars="200" w:firstLine="480"/>
              <w:rPr>
                <w:rFonts w:ascii="宋体" w:hAnsi="宋体" w:hint="eastAsia"/>
                <w:sz w:val="24"/>
                <w:u w:val="single"/>
              </w:rPr>
            </w:pPr>
            <w:r>
              <w:rPr>
                <w:rFonts w:ascii="宋体" w:hAnsi="宋体" w:hint="eastAsia"/>
                <w:sz w:val="24"/>
              </w:rPr>
              <w:t>2</w:t>
            </w:r>
            <w:r>
              <w:rPr>
                <w:rFonts w:ascii="宋体" w:hAnsi="宋体" w:hint="eastAsia"/>
                <w:sz w:val="24"/>
              </w:rPr>
              <w:t>、</w:t>
            </w:r>
            <w:r>
              <w:rPr>
                <w:rFonts w:ascii="宋体" w:hAnsi="宋体" w:hint="eastAsia"/>
                <w:color w:val="FF0000"/>
                <w:sz w:val="24"/>
              </w:rPr>
              <w:t>招标文件：</w:t>
            </w:r>
            <w:r>
              <w:rPr>
                <w:rFonts w:ascii="宋体" w:hAnsi="宋体" w:hint="eastAsia"/>
                <w:color w:val="FF0000"/>
                <w:sz w:val="24"/>
                <w:u w:val="single"/>
              </w:rPr>
              <w:t>江苏策诚工程咨询有限公司</w:t>
            </w:r>
            <w:r>
              <w:rPr>
                <w:rFonts w:ascii="宋体" w:hAnsi="宋体" w:hint="eastAsia"/>
                <w:color w:val="FF0000"/>
                <w:sz w:val="24"/>
                <w:u w:val="single"/>
              </w:rPr>
              <w:t xml:space="preserve"> </w:t>
            </w:r>
            <w:r>
              <w:rPr>
                <w:rFonts w:ascii="宋体" w:hAnsi="宋体" w:hint="eastAsia"/>
                <w:bCs/>
                <w:sz w:val="24"/>
              </w:rPr>
              <w:t>编制的</w:t>
            </w:r>
            <w:r>
              <w:rPr>
                <w:rFonts w:ascii="宋体" w:hAnsi="宋体" w:hint="eastAsia"/>
                <w:bCs/>
                <w:sz w:val="24"/>
                <w:u w:val="single"/>
              </w:rPr>
              <w:t>2018</w:t>
            </w:r>
            <w:r>
              <w:rPr>
                <w:rFonts w:ascii="宋体" w:hAnsi="宋体" w:hint="eastAsia"/>
                <w:bCs/>
                <w:sz w:val="24"/>
                <w:u w:val="single"/>
              </w:rPr>
              <w:t>年</w:t>
            </w:r>
            <w:r>
              <w:rPr>
                <w:rFonts w:ascii="宋体" w:hAnsi="宋体" w:hint="eastAsia"/>
                <w:bCs/>
                <w:sz w:val="24"/>
                <w:u w:val="single"/>
              </w:rPr>
              <w:t>10</w:t>
            </w:r>
            <w:r>
              <w:rPr>
                <w:rFonts w:ascii="宋体" w:hAnsi="宋体" w:hint="eastAsia"/>
                <w:bCs/>
                <w:sz w:val="24"/>
                <w:u w:val="single"/>
              </w:rPr>
              <w:t>月的招标文件</w:t>
            </w:r>
            <w:r>
              <w:rPr>
                <w:rFonts w:ascii="宋体" w:hAnsi="宋体" w:hint="eastAsia"/>
                <w:bCs/>
                <w:sz w:val="24"/>
              </w:rPr>
              <w:t>；</w:t>
            </w:r>
          </w:p>
          <w:p w:rsidR="00000000" w:rsidRDefault="00E223FC">
            <w:pPr>
              <w:spacing w:line="360" w:lineRule="auto"/>
              <w:ind w:firstLineChars="200" w:firstLine="480"/>
              <w:rPr>
                <w:rFonts w:ascii="宋体" w:hAnsi="宋体" w:hint="eastAsia"/>
                <w:sz w:val="24"/>
              </w:rPr>
            </w:pPr>
            <w:r>
              <w:rPr>
                <w:rFonts w:ascii="宋体" w:hAnsi="宋体" w:cs="Arial" w:hint="eastAsia"/>
                <w:kern w:val="0"/>
                <w:sz w:val="24"/>
              </w:rPr>
              <w:t>3</w:t>
            </w:r>
            <w:r>
              <w:rPr>
                <w:rFonts w:ascii="宋体" w:hAnsi="宋体" w:cs="Arial" w:hint="eastAsia"/>
                <w:kern w:val="0"/>
                <w:sz w:val="24"/>
              </w:rPr>
              <w:t>、</w:t>
            </w:r>
            <w:r>
              <w:rPr>
                <w:rFonts w:ascii="宋体" w:hAnsi="宋体" w:hint="eastAsia"/>
                <w:sz w:val="24"/>
              </w:rPr>
              <w:t>地质勘察报告：</w:t>
            </w:r>
            <w:r>
              <w:rPr>
                <w:rFonts w:ascii="宋体" w:hAnsi="宋体" w:hint="eastAsia"/>
                <w:color w:val="FF0000"/>
                <w:sz w:val="24"/>
                <w:u w:val="single"/>
              </w:rPr>
              <w:t>无</w:t>
            </w:r>
            <w:r>
              <w:rPr>
                <w:rFonts w:ascii="宋体" w:hAnsi="宋体" w:hint="eastAsia"/>
                <w:color w:val="FF0000"/>
                <w:sz w:val="24"/>
              </w:rPr>
              <w:t>；</w:t>
            </w:r>
          </w:p>
          <w:p w:rsidR="00000000" w:rsidRDefault="00E223FC">
            <w:pPr>
              <w:spacing w:line="360" w:lineRule="auto"/>
              <w:ind w:firstLineChars="200" w:firstLine="480"/>
              <w:rPr>
                <w:rFonts w:ascii="宋体" w:hAnsi="宋体" w:hint="eastAsia"/>
                <w:bCs/>
                <w:sz w:val="24"/>
              </w:rPr>
            </w:pPr>
            <w:r>
              <w:rPr>
                <w:rFonts w:ascii="宋体" w:hAnsi="宋体" w:hint="eastAsia"/>
                <w:bCs/>
                <w:sz w:val="24"/>
              </w:rPr>
              <w:t>4</w:t>
            </w:r>
            <w:r>
              <w:rPr>
                <w:rFonts w:ascii="宋体" w:hAnsi="宋体" w:hint="eastAsia"/>
                <w:bCs/>
                <w:sz w:val="24"/>
              </w:rPr>
              <w:t>、计价计</w:t>
            </w:r>
            <w:r>
              <w:rPr>
                <w:rFonts w:ascii="宋体" w:hAnsi="宋体" w:hint="eastAsia"/>
                <w:bCs/>
                <w:sz w:val="24"/>
              </w:rPr>
              <w:t>量规</w:t>
            </w:r>
            <w:r>
              <w:rPr>
                <w:rFonts w:ascii="宋体" w:hAnsi="宋体" w:hint="eastAsia"/>
                <w:bCs/>
                <w:sz w:val="24"/>
                <w:u w:val="single"/>
              </w:rPr>
              <w:t>范：《建设工程工程量清单计价规范》</w:t>
            </w:r>
            <w:r>
              <w:rPr>
                <w:rFonts w:ascii="宋体" w:hAnsi="宋体" w:hint="eastAsia"/>
                <w:bCs/>
                <w:sz w:val="24"/>
                <w:u w:val="single"/>
              </w:rPr>
              <w:t>(GB50500-2013)</w:t>
            </w:r>
            <w:r>
              <w:rPr>
                <w:rFonts w:ascii="宋体" w:hAnsi="宋体" w:hint="eastAsia"/>
                <w:bCs/>
                <w:sz w:val="24"/>
                <w:u w:val="single"/>
              </w:rPr>
              <w:t>；</w:t>
            </w:r>
          </w:p>
          <w:p w:rsidR="00000000" w:rsidRDefault="00E223FC">
            <w:pPr>
              <w:autoSpaceDE w:val="0"/>
              <w:autoSpaceDN w:val="0"/>
              <w:adjustRightInd w:val="0"/>
              <w:spacing w:line="360" w:lineRule="auto"/>
              <w:ind w:firstLineChars="200" w:firstLine="480"/>
              <w:rPr>
                <w:rFonts w:ascii="仿宋_GB2312" w:eastAsia="仿宋_GB2312" w:hAnsi="宋体" w:hint="eastAsia"/>
                <w:bCs/>
                <w:sz w:val="24"/>
                <w:u w:val="single"/>
              </w:rPr>
            </w:pPr>
            <w:r>
              <w:rPr>
                <w:rFonts w:ascii="宋体" w:hAnsi="宋体" w:hint="eastAsia"/>
                <w:bCs/>
                <w:sz w:val="24"/>
              </w:rPr>
              <w:t>5</w:t>
            </w:r>
            <w:r>
              <w:rPr>
                <w:rFonts w:ascii="宋体" w:hAnsi="宋体" w:hint="eastAsia"/>
                <w:bCs/>
                <w:sz w:val="24"/>
              </w:rPr>
              <w:t>、消耗量定额：</w:t>
            </w:r>
            <w:r>
              <w:rPr>
                <w:rFonts w:ascii="宋体" w:hAnsi="宋体" w:hint="eastAsia"/>
                <w:bCs/>
                <w:sz w:val="24"/>
                <w:u w:val="single"/>
              </w:rPr>
              <w:t xml:space="preserve"> </w:t>
            </w:r>
            <w:r>
              <w:rPr>
                <w:rFonts w:ascii="宋体" w:hAnsi="宋体"/>
                <w:bCs/>
                <w:sz w:val="24"/>
                <w:u w:val="single"/>
              </w:rPr>
              <w:t>《福建省房屋建筑与装饰工程预算定额》（</w:t>
            </w:r>
            <w:r>
              <w:rPr>
                <w:rFonts w:ascii="宋体" w:hAnsi="宋体"/>
                <w:bCs/>
                <w:sz w:val="24"/>
                <w:u w:val="single"/>
              </w:rPr>
              <w:t>FJYD-101-2017</w:t>
            </w:r>
            <w:r>
              <w:rPr>
                <w:rFonts w:ascii="宋体" w:hAnsi="宋体"/>
                <w:bCs/>
                <w:sz w:val="24"/>
                <w:u w:val="single"/>
              </w:rPr>
              <w:t>）、《福建省构筑物工程预算定额》（</w:t>
            </w:r>
            <w:r>
              <w:rPr>
                <w:rFonts w:ascii="宋体" w:hAnsi="宋体"/>
                <w:bCs/>
                <w:sz w:val="24"/>
                <w:u w:val="single"/>
              </w:rPr>
              <w:t>FJYD-102-2017</w:t>
            </w:r>
            <w:r>
              <w:rPr>
                <w:rFonts w:ascii="宋体" w:hAnsi="宋体"/>
                <w:bCs/>
                <w:sz w:val="24"/>
                <w:u w:val="single"/>
              </w:rPr>
              <w:t>）、《福建省装配式建筑工程预算定额》（</w:t>
            </w:r>
            <w:r>
              <w:rPr>
                <w:rFonts w:ascii="宋体" w:hAnsi="宋体"/>
                <w:bCs/>
                <w:sz w:val="24"/>
                <w:u w:val="single"/>
              </w:rPr>
              <w:t>FJYD-103-2017</w:t>
            </w:r>
            <w:r>
              <w:rPr>
                <w:rFonts w:ascii="宋体" w:hAnsi="宋体"/>
                <w:bCs/>
                <w:sz w:val="24"/>
                <w:u w:val="single"/>
              </w:rPr>
              <w:t>）、《福建省通用安装</w:t>
            </w:r>
            <w:r>
              <w:rPr>
                <w:rFonts w:ascii="仿宋_GB2312" w:eastAsia="仿宋_GB2312" w:hAnsi="宋体"/>
                <w:bCs/>
                <w:sz w:val="24"/>
                <w:u w:val="single"/>
              </w:rPr>
              <w:t>工程预算定额》（</w:t>
            </w:r>
            <w:r>
              <w:rPr>
                <w:rFonts w:ascii="仿宋_GB2312" w:eastAsia="仿宋_GB2312" w:hAnsi="宋体"/>
                <w:bCs/>
                <w:sz w:val="24"/>
                <w:u w:val="single"/>
              </w:rPr>
              <w:t>FJYD-301-2017</w:t>
            </w:r>
            <w:r>
              <w:rPr>
                <w:rFonts w:ascii="仿宋_GB2312" w:eastAsia="仿宋_GB2312" w:hAnsi="宋体"/>
                <w:bCs/>
                <w:sz w:val="24"/>
                <w:u w:val="single"/>
              </w:rPr>
              <w:t>～</w:t>
            </w:r>
            <w:r>
              <w:rPr>
                <w:rFonts w:ascii="仿宋_GB2312" w:eastAsia="仿宋_GB2312" w:hAnsi="宋体"/>
                <w:bCs/>
                <w:sz w:val="24"/>
                <w:u w:val="single"/>
              </w:rPr>
              <w:t xml:space="preserve"> FJYD-311-2017</w:t>
            </w:r>
            <w:r>
              <w:rPr>
                <w:rFonts w:ascii="仿宋_GB2312" w:eastAsia="仿宋_GB2312" w:hAnsi="宋体"/>
                <w:bCs/>
                <w:sz w:val="24"/>
                <w:u w:val="single"/>
              </w:rPr>
              <w:t>）、《福建省市政工程预算定额》（</w:t>
            </w:r>
            <w:r>
              <w:rPr>
                <w:rFonts w:ascii="仿宋_GB2312" w:eastAsia="仿宋_GB2312" w:hAnsi="宋体"/>
                <w:bCs/>
                <w:sz w:val="24"/>
                <w:u w:val="single"/>
              </w:rPr>
              <w:t>FJYD-401-2017</w:t>
            </w:r>
            <w:r>
              <w:rPr>
                <w:rFonts w:ascii="仿宋_GB2312" w:eastAsia="仿宋_GB2312" w:hAnsi="宋体"/>
                <w:bCs/>
                <w:sz w:val="24"/>
                <w:u w:val="single"/>
              </w:rPr>
              <w:t>～</w:t>
            </w:r>
            <w:r>
              <w:rPr>
                <w:rFonts w:ascii="仿宋_GB2312" w:eastAsia="仿宋_GB2312" w:hAnsi="宋体"/>
                <w:bCs/>
                <w:sz w:val="24"/>
                <w:u w:val="single"/>
              </w:rPr>
              <w:t xml:space="preserve"> FJYD-409-2017</w:t>
            </w:r>
            <w:r>
              <w:rPr>
                <w:rFonts w:ascii="仿宋_GB2312" w:eastAsia="仿宋_GB2312" w:hAnsi="宋体"/>
                <w:bCs/>
                <w:sz w:val="24"/>
                <w:u w:val="single"/>
              </w:rPr>
              <w:t>）、《福建省园林绿化工程预算定额》（</w:t>
            </w:r>
            <w:r>
              <w:rPr>
                <w:rFonts w:ascii="仿宋_GB2312" w:eastAsia="仿宋_GB2312" w:hAnsi="宋体"/>
                <w:bCs/>
                <w:sz w:val="24"/>
                <w:u w:val="single"/>
              </w:rPr>
              <w:t>FJYD-501-2</w:t>
            </w:r>
            <w:r>
              <w:rPr>
                <w:rFonts w:ascii="仿宋_GB2312" w:eastAsia="仿宋_GB2312" w:hAnsi="宋体"/>
                <w:bCs/>
                <w:sz w:val="24"/>
                <w:u w:val="single"/>
              </w:rPr>
              <w:t>017</w:t>
            </w:r>
            <w:r>
              <w:rPr>
                <w:rFonts w:ascii="仿宋_GB2312" w:eastAsia="仿宋_GB2312" w:hAnsi="宋体"/>
                <w:bCs/>
                <w:sz w:val="24"/>
                <w:u w:val="single"/>
              </w:rPr>
              <w:t>）、</w:t>
            </w:r>
            <w:r>
              <w:rPr>
                <w:rFonts w:ascii="仿宋_GB2312" w:eastAsia="仿宋_GB2312" w:hAnsi="宋体" w:hint="eastAsia"/>
                <w:bCs/>
                <w:sz w:val="24"/>
                <w:u w:val="single"/>
              </w:rPr>
              <w:t>福建省古建筑保护修复工程预算定额（</w:t>
            </w:r>
            <w:r>
              <w:rPr>
                <w:rFonts w:ascii="仿宋_GB2312" w:eastAsia="仿宋_GB2312" w:hAnsi="宋体" w:hint="eastAsia"/>
                <w:bCs/>
                <w:sz w:val="24"/>
                <w:u w:val="single"/>
              </w:rPr>
              <w:t xml:space="preserve">2016 </w:t>
            </w:r>
            <w:r>
              <w:rPr>
                <w:rFonts w:ascii="仿宋_GB2312" w:eastAsia="仿宋_GB2312" w:hAnsi="宋体" w:hint="eastAsia"/>
                <w:bCs/>
                <w:sz w:val="24"/>
                <w:u w:val="single"/>
              </w:rPr>
              <w:t>版）、</w:t>
            </w:r>
            <w:r>
              <w:rPr>
                <w:rFonts w:ascii="仿宋_GB2312" w:eastAsia="仿宋_GB2312" w:hAnsi="宋体"/>
                <w:bCs/>
                <w:sz w:val="24"/>
                <w:u w:val="single"/>
              </w:rPr>
              <w:t>《福建省建设工程混凝土、砂浆等半成品配合比》（</w:t>
            </w:r>
            <w:r>
              <w:rPr>
                <w:rFonts w:ascii="仿宋_GB2312" w:eastAsia="仿宋_GB2312" w:hAnsi="宋体"/>
                <w:bCs/>
                <w:sz w:val="24"/>
                <w:u w:val="single"/>
              </w:rPr>
              <w:t>2017</w:t>
            </w:r>
            <w:r>
              <w:rPr>
                <w:rFonts w:ascii="仿宋_GB2312" w:eastAsia="仿宋_GB2312" w:hAnsi="宋体"/>
                <w:bCs/>
                <w:sz w:val="24"/>
                <w:u w:val="single"/>
              </w:rPr>
              <w:t>版）</w:t>
            </w:r>
            <w:r>
              <w:rPr>
                <w:rFonts w:ascii="仿宋_GB2312" w:eastAsia="仿宋_GB2312" w:hAnsi="宋体" w:hint="eastAsia"/>
                <w:bCs/>
                <w:sz w:val="24"/>
                <w:u w:val="single"/>
              </w:rPr>
              <w:t>及现行补充或调整文件；</w:t>
            </w:r>
          </w:p>
          <w:p w:rsidR="00000000" w:rsidRDefault="00E223FC">
            <w:pPr>
              <w:autoSpaceDE w:val="0"/>
              <w:autoSpaceDN w:val="0"/>
              <w:adjustRightInd w:val="0"/>
              <w:spacing w:line="360" w:lineRule="auto"/>
              <w:ind w:firstLineChars="200" w:firstLine="480"/>
              <w:rPr>
                <w:rFonts w:ascii="仿宋_GB2312" w:eastAsia="仿宋_GB2312" w:hAnsi="宋体" w:hint="eastAsia"/>
                <w:bCs/>
                <w:sz w:val="24"/>
                <w:u w:val="single"/>
              </w:rPr>
            </w:pPr>
            <w:r>
              <w:rPr>
                <w:rFonts w:ascii="仿宋_GB2312" w:eastAsia="仿宋_GB2312" w:hAnsi="宋体" w:hint="eastAsia"/>
                <w:bCs/>
                <w:sz w:val="24"/>
              </w:rPr>
              <w:t>6</w:t>
            </w:r>
            <w:r>
              <w:rPr>
                <w:rFonts w:ascii="仿宋_GB2312" w:eastAsia="仿宋_GB2312" w:hAnsi="宋体" w:hint="eastAsia"/>
                <w:bCs/>
                <w:sz w:val="24"/>
              </w:rPr>
              <w:t>、费</w:t>
            </w:r>
            <w:r>
              <w:rPr>
                <w:rFonts w:ascii="仿宋_GB2312" w:eastAsia="仿宋_GB2312" w:hAnsi="宋体" w:hint="eastAsia"/>
                <w:bCs/>
                <w:sz w:val="24"/>
                <w:u w:val="single"/>
              </w:rPr>
              <w:t>用定额：《福建省建筑安装工程费用定额》（</w:t>
            </w:r>
            <w:r>
              <w:rPr>
                <w:rFonts w:ascii="仿宋_GB2312" w:eastAsia="仿宋_GB2312" w:hAnsi="宋体" w:hint="eastAsia"/>
                <w:bCs/>
                <w:sz w:val="24"/>
                <w:u w:val="single"/>
              </w:rPr>
              <w:t>2017</w:t>
            </w:r>
            <w:r>
              <w:rPr>
                <w:rFonts w:ascii="仿宋_GB2312" w:eastAsia="仿宋_GB2312" w:hAnsi="宋体" w:hint="eastAsia"/>
                <w:bCs/>
                <w:sz w:val="24"/>
                <w:u w:val="single"/>
              </w:rPr>
              <w:t>版）及现行补充调整文件；</w:t>
            </w:r>
          </w:p>
          <w:p w:rsidR="00000000" w:rsidRDefault="00E223FC">
            <w:pPr>
              <w:spacing w:line="360" w:lineRule="auto"/>
              <w:ind w:firstLine="560"/>
              <w:rPr>
                <w:rFonts w:ascii="仿宋_GB2312" w:eastAsia="仿宋_GB2312" w:hint="eastAsia"/>
                <w:sz w:val="24"/>
              </w:rPr>
            </w:pPr>
            <w:r>
              <w:rPr>
                <w:rFonts w:ascii="仿宋_GB2312" w:eastAsia="仿宋_GB2312" w:hint="eastAsia"/>
                <w:sz w:val="24"/>
              </w:rPr>
              <w:t>7</w:t>
            </w:r>
            <w:r>
              <w:rPr>
                <w:rFonts w:ascii="仿宋_GB2312" w:eastAsia="仿宋_GB2312" w:hint="eastAsia"/>
                <w:sz w:val="24"/>
              </w:rPr>
              <w:t>、人材机价格：</w:t>
            </w:r>
          </w:p>
          <w:p w:rsidR="00000000" w:rsidRDefault="00E223FC">
            <w:pPr>
              <w:autoSpaceDE w:val="0"/>
              <w:autoSpaceDN w:val="0"/>
              <w:adjustRightInd w:val="0"/>
              <w:spacing w:line="360" w:lineRule="auto"/>
              <w:ind w:firstLineChars="200" w:firstLine="480"/>
              <w:rPr>
                <w:rFonts w:ascii="仿宋_GB2312" w:eastAsia="仿宋_GB2312" w:hAnsi="宋体" w:hint="eastAsia"/>
                <w:bCs/>
                <w:sz w:val="24"/>
                <w:u w:val="single"/>
              </w:rPr>
            </w:pPr>
            <w:r>
              <w:rPr>
                <w:rFonts w:ascii="仿宋_GB2312" w:eastAsia="仿宋_GB2312" w:hAnsi="宋体" w:hint="eastAsia"/>
                <w:bCs/>
                <w:sz w:val="24"/>
                <w:u w:val="single"/>
              </w:rPr>
              <w:t xml:space="preserve">  </w:t>
            </w:r>
            <w:r>
              <w:rPr>
                <w:rFonts w:ascii="仿宋_GB2312" w:eastAsia="仿宋_GB2312" w:hAnsi="宋体" w:hint="eastAsia"/>
                <w:bCs/>
                <w:sz w:val="24"/>
                <w:u w:val="single"/>
              </w:rPr>
              <w:t>（</w:t>
            </w:r>
            <w:r>
              <w:rPr>
                <w:rFonts w:ascii="仿宋_GB2312" w:eastAsia="仿宋_GB2312" w:hAnsi="宋体" w:hint="eastAsia"/>
                <w:bCs/>
                <w:sz w:val="24"/>
                <w:u w:val="single"/>
              </w:rPr>
              <w:t>1</w:t>
            </w:r>
            <w:r>
              <w:rPr>
                <w:rFonts w:ascii="仿宋_GB2312" w:eastAsia="仿宋_GB2312" w:hAnsi="宋体" w:hint="eastAsia"/>
                <w:bCs/>
                <w:sz w:val="24"/>
                <w:u w:val="single"/>
              </w:rPr>
              <w:t>）人工单价：福建省建设工程人工费动态管理办法、按照《莆建管</w:t>
            </w:r>
            <w:r>
              <w:rPr>
                <w:rFonts w:ascii="仿宋_GB2312" w:eastAsia="仿宋_GB2312" w:hAnsi="宋体" w:hint="eastAsia"/>
                <w:bCs/>
                <w:sz w:val="24"/>
                <w:u w:val="single"/>
              </w:rPr>
              <w:t>[2019]31</w:t>
            </w:r>
            <w:r>
              <w:rPr>
                <w:rFonts w:ascii="仿宋_GB2312" w:eastAsia="仿宋_GB2312" w:hAnsi="宋体" w:hint="eastAsia"/>
                <w:bCs/>
                <w:sz w:val="24"/>
                <w:u w:val="single"/>
              </w:rPr>
              <w:t>号文关于发布莆田市建设工程人工费动态指数的通知》；</w:t>
            </w:r>
          </w:p>
          <w:p w:rsidR="00000000" w:rsidRDefault="00E223FC">
            <w:pPr>
              <w:autoSpaceDE w:val="0"/>
              <w:autoSpaceDN w:val="0"/>
              <w:adjustRightInd w:val="0"/>
              <w:spacing w:line="360" w:lineRule="auto"/>
              <w:ind w:firstLineChars="200" w:firstLine="480"/>
              <w:rPr>
                <w:rFonts w:ascii="仿宋_GB2312" w:eastAsia="仿宋_GB2312" w:hAnsi="宋体" w:hint="eastAsia"/>
                <w:bCs/>
                <w:sz w:val="24"/>
                <w:u w:val="single"/>
              </w:rPr>
            </w:pPr>
            <w:r>
              <w:rPr>
                <w:rFonts w:ascii="仿宋_GB2312" w:eastAsia="仿宋_GB2312" w:hAnsi="宋体" w:hint="eastAsia"/>
                <w:bCs/>
                <w:sz w:val="24"/>
                <w:u w:val="single"/>
              </w:rPr>
              <w:t>（</w:t>
            </w:r>
            <w:r>
              <w:rPr>
                <w:rFonts w:ascii="仿宋_GB2312" w:eastAsia="仿宋_GB2312" w:hAnsi="宋体" w:hint="eastAsia"/>
                <w:bCs/>
                <w:sz w:val="24"/>
                <w:u w:val="single"/>
              </w:rPr>
              <w:t>2</w:t>
            </w:r>
            <w:r>
              <w:rPr>
                <w:rFonts w:ascii="仿宋_GB2312" w:eastAsia="仿宋_GB2312" w:hAnsi="宋体" w:hint="eastAsia"/>
                <w:bCs/>
                <w:sz w:val="24"/>
                <w:u w:val="single"/>
              </w:rPr>
              <w:t>）施工机械台班价格：按照《福建省</w:t>
            </w:r>
            <w:r>
              <w:rPr>
                <w:rFonts w:ascii="仿宋_GB2312" w:eastAsia="仿宋_GB2312" w:hAnsi="宋体" w:hint="eastAsia"/>
                <w:bCs/>
                <w:sz w:val="24"/>
                <w:u w:val="single"/>
              </w:rPr>
              <w:t>2019</w:t>
            </w:r>
            <w:r>
              <w:rPr>
                <w:rFonts w:ascii="仿宋_GB2312" w:eastAsia="仿宋_GB2312" w:hAnsi="宋体" w:hint="eastAsia"/>
                <w:bCs/>
                <w:sz w:val="24"/>
                <w:u w:val="single"/>
              </w:rPr>
              <w:t>年</w:t>
            </w:r>
            <w:r>
              <w:rPr>
                <w:rFonts w:ascii="仿宋_GB2312" w:eastAsia="仿宋_GB2312" w:hAnsi="宋体" w:hint="eastAsia"/>
                <w:bCs/>
                <w:sz w:val="24"/>
                <w:u w:val="single"/>
              </w:rPr>
              <w:t>2</w:t>
            </w:r>
            <w:r>
              <w:rPr>
                <w:rFonts w:ascii="仿宋_GB2312" w:eastAsia="仿宋_GB2312" w:hAnsi="宋体" w:hint="eastAsia"/>
                <w:bCs/>
                <w:sz w:val="24"/>
                <w:u w:val="single"/>
              </w:rPr>
              <w:t>季度机械台班》；</w:t>
            </w:r>
          </w:p>
          <w:p w:rsidR="00000000" w:rsidRDefault="00E223FC">
            <w:pPr>
              <w:autoSpaceDE w:val="0"/>
              <w:autoSpaceDN w:val="0"/>
              <w:adjustRightInd w:val="0"/>
              <w:spacing w:line="360" w:lineRule="auto"/>
              <w:ind w:firstLineChars="200" w:firstLine="480"/>
              <w:rPr>
                <w:rFonts w:ascii="仿宋_GB2312" w:eastAsia="仿宋_GB2312" w:hAnsi="宋体" w:hint="eastAsia"/>
                <w:bCs/>
                <w:sz w:val="24"/>
                <w:u w:val="single"/>
              </w:rPr>
            </w:pPr>
            <w:r>
              <w:rPr>
                <w:rFonts w:ascii="仿宋_GB2312" w:eastAsia="仿宋_GB2312" w:hAnsi="宋体" w:hint="eastAsia"/>
                <w:bCs/>
                <w:sz w:val="24"/>
                <w:u w:val="single"/>
              </w:rPr>
              <w:t>（</w:t>
            </w:r>
            <w:r>
              <w:rPr>
                <w:rFonts w:ascii="仿宋_GB2312" w:eastAsia="仿宋_GB2312" w:hAnsi="宋体" w:hint="eastAsia"/>
                <w:bCs/>
                <w:sz w:val="24"/>
                <w:u w:val="single"/>
              </w:rPr>
              <w:t>3</w:t>
            </w:r>
            <w:r>
              <w:rPr>
                <w:rFonts w:ascii="仿宋_GB2312" w:eastAsia="仿宋_GB2312" w:hAnsi="宋体" w:hint="eastAsia"/>
                <w:bCs/>
                <w:sz w:val="24"/>
                <w:u w:val="single"/>
              </w:rPr>
              <w:t>）材料价格：《福建工程造价信息》中莆田</w:t>
            </w:r>
            <w:r>
              <w:rPr>
                <w:rFonts w:ascii="仿宋_GB2312" w:eastAsia="仿宋_GB2312" w:hAnsi="宋体" w:hint="eastAsia"/>
                <w:bCs/>
                <w:sz w:val="24"/>
                <w:u w:val="single"/>
              </w:rPr>
              <w:t>2019</w:t>
            </w:r>
            <w:r>
              <w:rPr>
                <w:rFonts w:ascii="仿宋_GB2312" w:eastAsia="仿宋_GB2312" w:hAnsi="宋体" w:hint="eastAsia"/>
                <w:bCs/>
                <w:sz w:val="24"/>
                <w:u w:val="single"/>
              </w:rPr>
              <w:t>年</w:t>
            </w:r>
            <w:r>
              <w:rPr>
                <w:rFonts w:ascii="仿宋_GB2312" w:eastAsia="仿宋_GB2312" w:hAnsi="宋体" w:hint="eastAsia"/>
                <w:bCs/>
                <w:sz w:val="24"/>
                <w:u w:val="single"/>
              </w:rPr>
              <w:t>7</w:t>
            </w:r>
            <w:r>
              <w:rPr>
                <w:rFonts w:ascii="仿宋_GB2312" w:eastAsia="仿宋_GB2312" w:hAnsi="宋体" w:hint="eastAsia"/>
                <w:bCs/>
                <w:sz w:val="24"/>
                <w:u w:val="single"/>
              </w:rPr>
              <w:t>月份材料综合信息价</w:t>
            </w:r>
            <w:r>
              <w:rPr>
                <w:rFonts w:ascii="仿宋_GB2312" w:eastAsia="仿宋_GB2312" w:hAnsi="宋体" w:hint="eastAsia"/>
                <w:bCs/>
                <w:sz w:val="24"/>
                <w:u w:val="single"/>
              </w:rPr>
              <w:t>、定额基期价格。</w:t>
            </w:r>
          </w:p>
          <w:p w:rsidR="00000000" w:rsidRDefault="00E223FC">
            <w:pPr>
              <w:numPr>
                <w:ilvl w:val="0"/>
                <w:numId w:val="6"/>
              </w:numPr>
              <w:spacing w:line="360" w:lineRule="auto"/>
              <w:rPr>
                <w:rFonts w:ascii="仿宋_GB2312" w:eastAsia="仿宋_GB2312" w:hint="eastAsia"/>
                <w:b/>
                <w:sz w:val="24"/>
              </w:rPr>
            </w:pPr>
            <w:r>
              <w:rPr>
                <w:rFonts w:ascii="仿宋_GB2312" w:eastAsia="仿宋_GB2312" w:hint="eastAsia"/>
                <w:b/>
                <w:sz w:val="24"/>
              </w:rPr>
              <w:t>取费标准</w:t>
            </w:r>
          </w:p>
          <w:p w:rsidR="00000000" w:rsidRDefault="00E223FC">
            <w:pPr>
              <w:numPr>
                <w:ilvl w:val="0"/>
                <w:numId w:val="8"/>
              </w:numPr>
              <w:tabs>
                <w:tab w:val="clear" w:pos="1845"/>
                <w:tab w:val="left" w:pos="432"/>
              </w:tabs>
              <w:spacing w:line="360" w:lineRule="auto"/>
              <w:ind w:hanging="1413"/>
              <w:rPr>
                <w:rFonts w:ascii="仿宋_GB2312" w:eastAsia="仿宋_GB2312" w:hint="eastAsia"/>
                <w:bCs/>
                <w:sz w:val="24"/>
                <w:u w:val="single"/>
              </w:rPr>
            </w:pPr>
            <w:r>
              <w:rPr>
                <w:rFonts w:ascii="仿宋_GB2312" w:eastAsia="仿宋_GB2312" w:hint="eastAsia"/>
                <w:bCs/>
                <w:sz w:val="24"/>
              </w:rPr>
              <w:t>工程类别：</w:t>
            </w:r>
            <w:r>
              <w:rPr>
                <w:rFonts w:ascii="仿宋_GB2312" w:eastAsia="仿宋_GB2312" w:hint="eastAsia"/>
                <w:bCs/>
                <w:sz w:val="24"/>
                <w:u w:val="single"/>
              </w:rPr>
              <w:t xml:space="preserve"> </w:t>
            </w:r>
            <w:r>
              <w:rPr>
                <w:rFonts w:ascii="仿宋_GB2312" w:eastAsia="仿宋_GB2312" w:hint="eastAsia"/>
                <w:bCs/>
                <w:sz w:val="24"/>
                <w:u w:val="single"/>
              </w:rPr>
              <w:t>古建筑工程</w:t>
            </w:r>
          </w:p>
          <w:p w:rsidR="00000000" w:rsidRDefault="00E223FC">
            <w:pPr>
              <w:numPr>
                <w:ilvl w:val="0"/>
                <w:numId w:val="8"/>
              </w:numPr>
              <w:tabs>
                <w:tab w:val="clear" w:pos="1845"/>
                <w:tab w:val="left" w:pos="432"/>
              </w:tabs>
              <w:spacing w:line="360" w:lineRule="auto"/>
              <w:ind w:hanging="1413"/>
              <w:rPr>
                <w:rFonts w:ascii="仿宋_GB2312" w:eastAsia="仿宋_GB2312" w:hint="eastAsia"/>
                <w:bCs/>
                <w:sz w:val="24"/>
              </w:rPr>
            </w:pPr>
            <w:r>
              <w:rPr>
                <w:rFonts w:ascii="仿宋_GB2312" w:eastAsia="仿宋_GB2312" w:hint="eastAsia"/>
                <w:bCs/>
                <w:sz w:val="24"/>
              </w:rPr>
              <w:t>总承包服务费费率：</w:t>
            </w:r>
            <w:r>
              <w:rPr>
                <w:rFonts w:ascii="仿宋_GB2312" w:eastAsia="仿宋_GB2312" w:hint="eastAsia"/>
                <w:bCs/>
                <w:sz w:val="24"/>
                <w:u w:val="single"/>
              </w:rPr>
              <w:t xml:space="preserve"> </w:t>
            </w:r>
            <w:r>
              <w:rPr>
                <w:rFonts w:ascii="仿宋_GB2312" w:eastAsia="仿宋_GB2312" w:hint="eastAsia"/>
                <w:bCs/>
                <w:sz w:val="24"/>
                <w:u w:val="single"/>
              </w:rPr>
              <w:t>无</w:t>
            </w:r>
            <w:r>
              <w:rPr>
                <w:rFonts w:ascii="仿宋_GB2312" w:eastAsia="仿宋_GB2312" w:hint="eastAsia"/>
                <w:bCs/>
                <w:sz w:val="24"/>
                <w:u w:val="single"/>
              </w:rPr>
              <w:t xml:space="preserve">  </w:t>
            </w:r>
            <w:r>
              <w:rPr>
                <w:rFonts w:ascii="仿宋_GB2312" w:eastAsia="仿宋_GB2312" w:hint="eastAsia"/>
                <w:bCs/>
                <w:sz w:val="24"/>
              </w:rPr>
              <w:t>。</w:t>
            </w:r>
          </w:p>
          <w:p w:rsidR="00000000" w:rsidRDefault="00E223FC">
            <w:pPr>
              <w:numPr>
                <w:ilvl w:val="0"/>
                <w:numId w:val="8"/>
              </w:numPr>
              <w:tabs>
                <w:tab w:val="clear" w:pos="1845"/>
                <w:tab w:val="left" w:pos="432"/>
              </w:tabs>
              <w:spacing w:line="360" w:lineRule="auto"/>
              <w:ind w:hanging="1413"/>
              <w:rPr>
                <w:rFonts w:ascii="仿宋_GB2312" w:eastAsia="仿宋_GB2312" w:hint="eastAsia"/>
                <w:bCs/>
                <w:sz w:val="24"/>
              </w:rPr>
            </w:pPr>
            <w:r>
              <w:rPr>
                <w:rFonts w:ascii="仿宋_GB2312" w:eastAsia="仿宋_GB2312" w:hint="eastAsia"/>
                <w:bCs/>
                <w:sz w:val="24"/>
              </w:rPr>
              <w:lastRenderedPageBreak/>
              <w:t>税率：</w:t>
            </w:r>
            <w:r>
              <w:rPr>
                <w:rFonts w:ascii="仿宋_GB2312" w:eastAsia="仿宋_GB2312" w:hint="eastAsia"/>
                <w:bCs/>
                <w:sz w:val="24"/>
                <w:u w:val="single"/>
              </w:rPr>
              <w:t xml:space="preserve"> 9% </w:t>
            </w:r>
            <w:r>
              <w:rPr>
                <w:rFonts w:ascii="仿宋_GB2312" w:eastAsia="仿宋_GB2312" w:hint="eastAsia"/>
                <w:bCs/>
                <w:sz w:val="24"/>
              </w:rPr>
              <w:t>。</w:t>
            </w:r>
          </w:p>
          <w:p w:rsidR="00000000" w:rsidRDefault="00E223FC">
            <w:pPr>
              <w:numPr>
                <w:ilvl w:val="0"/>
                <w:numId w:val="6"/>
              </w:numPr>
              <w:spacing w:line="360" w:lineRule="auto"/>
              <w:rPr>
                <w:rFonts w:ascii="仿宋_GB2312" w:eastAsia="仿宋_GB2312" w:hint="eastAsia"/>
                <w:b/>
                <w:sz w:val="24"/>
              </w:rPr>
            </w:pPr>
            <w:r>
              <w:rPr>
                <w:rFonts w:ascii="仿宋_GB2312" w:eastAsia="仿宋_GB2312" w:hint="eastAsia"/>
                <w:b/>
                <w:sz w:val="24"/>
              </w:rPr>
              <w:t>考虑的施工方法与措施</w:t>
            </w:r>
          </w:p>
          <w:p w:rsidR="00000000" w:rsidRDefault="00E223FC">
            <w:pPr>
              <w:numPr>
                <w:ilvl w:val="0"/>
                <w:numId w:val="9"/>
              </w:numPr>
              <w:spacing w:line="360" w:lineRule="auto"/>
              <w:ind w:left="720"/>
              <w:rPr>
                <w:rFonts w:ascii="仿宋_GB2312" w:eastAsia="仿宋_GB2312" w:hAnsi="宋体"/>
                <w:bCs/>
                <w:sz w:val="24"/>
              </w:rPr>
            </w:pPr>
            <w:r>
              <w:rPr>
                <w:rFonts w:ascii="仿宋_GB2312" w:eastAsia="仿宋_GB2312" w:hAnsi="宋体" w:hint="eastAsia"/>
                <w:bCs/>
                <w:sz w:val="24"/>
              </w:rPr>
              <w:t>土方工程：</w:t>
            </w:r>
            <w:r>
              <w:rPr>
                <w:rFonts w:ascii="仿宋_GB2312" w:eastAsia="仿宋_GB2312" w:hAnsi="宋体" w:hint="eastAsia"/>
                <w:bCs/>
                <w:sz w:val="24"/>
                <w:u w:val="single"/>
              </w:rPr>
              <w:t>无</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p>
          <w:p w:rsidR="00000000" w:rsidRDefault="00E223FC">
            <w:pPr>
              <w:numPr>
                <w:ilvl w:val="0"/>
                <w:numId w:val="9"/>
              </w:numPr>
              <w:spacing w:line="360" w:lineRule="auto"/>
              <w:ind w:left="720"/>
              <w:rPr>
                <w:rFonts w:ascii="仿宋_GB2312" w:eastAsia="仿宋_GB2312" w:hAnsi="宋体" w:hint="eastAsia"/>
                <w:bCs/>
                <w:sz w:val="24"/>
              </w:rPr>
            </w:pPr>
            <w:r>
              <w:rPr>
                <w:rFonts w:ascii="仿宋_GB2312" w:eastAsia="仿宋_GB2312" w:hAnsi="宋体" w:hint="eastAsia"/>
                <w:bCs/>
                <w:sz w:val="24"/>
              </w:rPr>
              <w:t>桩基工程：</w:t>
            </w:r>
            <w:r>
              <w:rPr>
                <w:rFonts w:ascii="仿宋_GB2312" w:eastAsia="仿宋_GB2312" w:hAnsi="宋体" w:hint="eastAsia"/>
                <w:bCs/>
                <w:sz w:val="24"/>
                <w:u w:val="single"/>
              </w:rPr>
              <w:t>无</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p>
          <w:p w:rsidR="00000000" w:rsidRDefault="00E223FC">
            <w:pPr>
              <w:numPr>
                <w:ilvl w:val="0"/>
                <w:numId w:val="9"/>
              </w:numPr>
              <w:spacing w:line="360" w:lineRule="auto"/>
              <w:ind w:left="720"/>
              <w:rPr>
                <w:rFonts w:ascii="仿宋_GB2312" w:eastAsia="仿宋_GB2312" w:hAnsi="宋体" w:hint="eastAsia"/>
                <w:bCs/>
                <w:sz w:val="24"/>
              </w:rPr>
            </w:pPr>
            <w:r>
              <w:rPr>
                <w:rFonts w:ascii="仿宋_GB2312" w:eastAsia="仿宋_GB2312" w:hAnsi="宋体" w:hint="eastAsia"/>
                <w:bCs/>
                <w:sz w:val="24"/>
              </w:rPr>
              <w:t>混凝土模板及支架：</w:t>
            </w:r>
            <w:r>
              <w:rPr>
                <w:rFonts w:ascii="仿宋_GB2312" w:eastAsia="仿宋_GB2312" w:hAnsi="宋体" w:hint="eastAsia"/>
                <w:bCs/>
                <w:sz w:val="24"/>
                <w:u w:val="single"/>
              </w:rPr>
              <w:t>无。</w:t>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脚手架：</w:t>
            </w:r>
            <w:r>
              <w:rPr>
                <w:rFonts w:ascii="仿宋_GB2312" w:eastAsia="仿宋_GB2312" w:hAnsi="宋体" w:hint="eastAsia"/>
                <w:bCs/>
                <w:sz w:val="24"/>
                <w:u w:val="single"/>
              </w:rPr>
              <w:t>外墙扣件式钢管脚手架</w:t>
            </w:r>
            <w:r>
              <w:rPr>
                <w:rFonts w:ascii="仿宋_GB2312" w:eastAsia="仿宋_GB2312" w:hAnsi="宋体" w:hint="eastAsia"/>
                <w:bCs/>
                <w:sz w:val="24"/>
                <w:u w:val="single"/>
              </w:rPr>
              <w:t xml:space="preserve"> (</w:t>
            </w:r>
            <w:r>
              <w:rPr>
                <w:rFonts w:ascii="仿宋_GB2312" w:eastAsia="仿宋_GB2312" w:hAnsi="宋体" w:hint="eastAsia"/>
                <w:bCs/>
                <w:sz w:val="24"/>
                <w:u w:val="single"/>
              </w:rPr>
              <w:t>双排</w:t>
            </w:r>
            <w:r>
              <w:rPr>
                <w:rFonts w:ascii="仿宋_GB2312" w:eastAsia="仿宋_GB2312" w:hAnsi="宋体" w:hint="eastAsia"/>
                <w:bCs/>
                <w:sz w:val="24"/>
                <w:u w:val="single"/>
              </w:rPr>
              <w:t xml:space="preserve"> </w:t>
            </w:r>
            <w:r>
              <w:rPr>
                <w:rFonts w:ascii="仿宋_GB2312" w:eastAsia="仿宋_GB2312" w:hAnsi="宋体" w:hint="eastAsia"/>
                <w:bCs/>
                <w:sz w:val="24"/>
                <w:u w:val="single"/>
              </w:rPr>
              <w:t>高度</w:t>
            </w:r>
            <w:r>
              <w:rPr>
                <w:rFonts w:ascii="仿宋_GB2312" w:eastAsia="仿宋_GB2312" w:hAnsi="宋体" w:hint="eastAsia"/>
                <w:bCs/>
                <w:sz w:val="24"/>
                <w:u w:val="single"/>
              </w:rPr>
              <w:t xml:space="preserve">  15m</w:t>
            </w:r>
            <w:r>
              <w:rPr>
                <w:rFonts w:ascii="仿宋_GB2312" w:eastAsia="仿宋_GB2312" w:hAnsi="宋体" w:hint="eastAsia"/>
                <w:bCs/>
                <w:sz w:val="24"/>
                <w:u w:val="single"/>
              </w:rPr>
              <w:t>以内</w:t>
            </w:r>
            <w:r>
              <w:rPr>
                <w:rFonts w:ascii="仿宋_GB2312" w:eastAsia="仿宋_GB2312" w:hAnsi="宋体" w:hint="eastAsia"/>
                <w:bCs/>
                <w:sz w:val="24"/>
                <w:u w:val="single"/>
              </w:rPr>
              <w:t>)</w:t>
            </w:r>
            <w:r>
              <w:rPr>
                <w:rFonts w:ascii="仿宋_GB2312" w:eastAsia="仿宋_GB2312" w:hAnsi="宋体" w:hint="eastAsia"/>
                <w:bCs/>
                <w:sz w:val="24"/>
                <w:u w:val="single"/>
              </w:rPr>
              <w:t>，满堂脚手架</w:t>
            </w:r>
            <w:r>
              <w:rPr>
                <w:rFonts w:ascii="仿宋_GB2312" w:eastAsia="仿宋_GB2312" w:hAnsi="宋体" w:hint="eastAsia"/>
                <w:bCs/>
                <w:sz w:val="24"/>
                <w:u w:val="single"/>
              </w:rPr>
              <w:t xml:space="preserve"> (</w:t>
            </w:r>
            <w:r>
              <w:rPr>
                <w:rFonts w:ascii="仿宋_GB2312" w:eastAsia="仿宋_GB2312" w:hAnsi="宋体" w:hint="eastAsia"/>
                <w:bCs/>
                <w:sz w:val="24"/>
                <w:u w:val="single"/>
              </w:rPr>
              <w:t>高度</w:t>
            </w:r>
            <w:r>
              <w:rPr>
                <w:rFonts w:ascii="仿宋_GB2312" w:eastAsia="仿宋_GB2312" w:hAnsi="宋体" w:hint="eastAsia"/>
                <w:bCs/>
                <w:sz w:val="24"/>
                <w:u w:val="single"/>
              </w:rPr>
              <w:t>5.1m</w:t>
            </w:r>
            <w:r>
              <w:rPr>
                <w:rFonts w:ascii="仿宋_GB2312" w:eastAsia="仿宋_GB2312" w:hAnsi="宋体" w:hint="eastAsia"/>
                <w:bCs/>
                <w:sz w:val="24"/>
                <w:u w:val="single"/>
              </w:rPr>
              <w:t>以内</w:t>
            </w:r>
            <w:r>
              <w:rPr>
                <w:rFonts w:ascii="仿宋_GB2312" w:eastAsia="仿宋_GB2312" w:hAnsi="宋体" w:hint="eastAsia"/>
                <w:bCs/>
                <w:sz w:val="24"/>
                <w:u w:val="single"/>
              </w:rPr>
              <w:t>)</w:t>
            </w:r>
            <w:r>
              <w:rPr>
                <w:rFonts w:ascii="仿宋_GB2312" w:eastAsia="仿宋_GB2312" w:hAnsi="宋体" w:hint="eastAsia"/>
                <w:bCs/>
                <w:sz w:val="24"/>
                <w:u w:val="single"/>
              </w:rPr>
              <w:t>，屋顶施工顶防护棚。</w:t>
            </w:r>
          </w:p>
          <w:p w:rsidR="00000000" w:rsidRDefault="00E223FC">
            <w:pPr>
              <w:numPr>
                <w:ilvl w:val="0"/>
                <w:numId w:val="9"/>
              </w:numPr>
              <w:spacing w:line="360" w:lineRule="auto"/>
              <w:ind w:left="720"/>
              <w:rPr>
                <w:rFonts w:ascii="仿宋_GB2312" w:eastAsia="仿宋_GB2312" w:hAnsi="宋体" w:hint="eastAsia"/>
                <w:bCs/>
                <w:sz w:val="24"/>
              </w:rPr>
            </w:pPr>
            <w:r>
              <w:rPr>
                <w:rFonts w:ascii="仿宋_GB2312" w:eastAsia="仿宋_GB2312" w:hAnsi="宋体" w:hint="eastAsia"/>
                <w:bCs/>
                <w:sz w:val="24"/>
              </w:rPr>
              <w:t>施工排水、降水：</w:t>
            </w:r>
            <w:r>
              <w:rPr>
                <w:rFonts w:ascii="仿宋_GB2312" w:eastAsia="仿宋_GB2312" w:hAnsi="宋体" w:hint="eastAsia"/>
                <w:bCs/>
                <w:sz w:val="24"/>
                <w:u w:val="single"/>
              </w:rPr>
              <w:t xml:space="preserve"> </w:t>
            </w:r>
            <w:r>
              <w:rPr>
                <w:rFonts w:ascii="仿宋_GB2312" w:eastAsia="仿宋_GB2312" w:hAnsi="宋体" w:hint="eastAsia"/>
                <w:bCs/>
                <w:sz w:val="24"/>
                <w:u w:val="single"/>
              </w:rPr>
              <w:t>无</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r>
              <w:rPr>
                <w:rFonts w:ascii="仿宋_GB2312" w:eastAsia="仿宋_GB2312" w:hAnsi="宋体"/>
                <w:bCs/>
                <w:sz w:val="24"/>
              </w:rPr>
              <w:tab/>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垂直运输：</w:t>
            </w:r>
            <w:r>
              <w:rPr>
                <w:rFonts w:ascii="仿宋_GB2312" w:eastAsia="仿宋_GB2312" w:hAnsi="宋体" w:hint="eastAsia"/>
                <w:bCs/>
                <w:sz w:val="24"/>
                <w:u w:val="single"/>
              </w:rPr>
              <w:t>无。</w:t>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大型机械设备进出场及安拆费：</w:t>
            </w:r>
            <w:r>
              <w:rPr>
                <w:rFonts w:ascii="仿宋_GB2312" w:eastAsia="仿宋_GB2312" w:hAnsi="宋体" w:hint="eastAsia"/>
                <w:bCs/>
                <w:sz w:val="24"/>
                <w:u w:val="single"/>
              </w:rPr>
              <w:t>无；</w:t>
            </w:r>
            <w:r>
              <w:rPr>
                <w:rFonts w:ascii="仿宋_GB2312" w:eastAsia="仿宋_GB2312" w:hAnsi="宋体" w:hint="eastAsia"/>
                <w:bCs/>
                <w:sz w:val="24"/>
              </w:rPr>
              <w:t>大型机械设备基础：</w:t>
            </w:r>
            <w:r>
              <w:rPr>
                <w:rFonts w:ascii="仿宋_GB2312" w:eastAsia="仿宋_GB2312" w:hAnsi="宋体" w:hint="eastAsia"/>
                <w:bCs/>
                <w:sz w:val="24"/>
                <w:u w:val="single"/>
              </w:rPr>
              <w:t xml:space="preserve">  </w:t>
            </w:r>
            <w:r>
              <w:rPr>
                <w:rFonts w:ascii="仿宋_GB2312" w:eastAsia="仿宋_GB2312" w:hAnsi="宋体" w:hint="eastAsia"/>
                <w:bCs/>
                <w:sz w:val="24"/>
                <w:u w:val="single"/>
              </w:rPr>
              <w:t>无</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r>
              <w:rPr>
                <w:rFonts w:ascii="仿宋_GB2312" w:eastAsia="仿宋_GB2312" w:hAnsi="宋体" w:hint="eastAsia"/>
                <w:bCs/>
                <w:sz w:val="24"/>
              </w:rPr>
              <w:t>大型机械设备检测：</w:t>
            </w:r>
            <w:r>
              <w:rPr>
                <w:rFonts w:ascii="仿宋_GB2312" w:eastAsia="仿宋_GB2312" w:hAnsi="宋体" w:hint="eastAsia"/>
                <w:bCs/>
                <w:sz w:val="24"/>
              </w:rPr>
              <w:t xml:space="preserve"> </w:t>
            </w:r>
            <w:r>
              <w:rPr>
                <w:rFonts w:ascii="仿宋_GB2312" w:eastAsia="仿宋_GB2312" w:hAnsi="宋体" w:hint="eastAsia"/>
                <w:bCs/>
                <w:sz w:val="24"/>
                <w:u w:val="single"/>
              </w:rPr>
              <w:t xml:space="preserve">  </w:t>
            </w:r>
            <w:r>
              <w:rPr>
                <w:rFonts w:ascii="仿宋_GB2312" w:eastAsia="仿宋_GB2312" w:hAnsi="宋体" w:hint="eastAsia"/>
                <w:bCs/>
                <w:sz w:val="24"/>
                <w:u w:val="single"/>
              </w:rPr>
              <w:t>无</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基坑支护工程拆除：</w:t>
            </w:r>
            <w:r>
              <w:rPr>
                <w:rFonts w:ascii="仿宋_GB2312" w:eastAsia="仿宋_GB2312" w:hAnsi="宋体" w:hint="eastAsia"/>
                <w:bCs/>
                <w:sz w:val="24"/>
                <w:u w:val="single"/>
              </w:rPr>
              <w:t>无。</w:t>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材料二次搬运：</w:t>
            </w:r>
            <w:r>
              <w:rPr>
                <w:rFonts w:ascii="仿宋_GB2312" w:eastAsia="仿宋_GB2312" w:hAnsi="宋体" w:hint="eastAsia"/>
                <w:bCs/>
                <w:sz w:val="24"/>
                <w:u w:val="single"/>
              </w:rPr>
              <w:t>无。</w:t>
            </w:r>
          </w:p>
          <w:p w:rsidR="00000000" w:rsidRDefault="00E223FC">
            <w:pPr>
              <w:numPr>
                <w:ilvl w:val="0"/>
                <w:numId w:val="9"/>
              </w:numPr>
              <w:spacing w:line="360" w:lineRule="auto"/>
              <w:ind w:left="720"/>
              <w:rPr>
                <w:rFonts w:ascii="仿宋_GB2312" w:eastAsia="仿宋_GB2312" w:hAnsi="宋体" w:hint="eastAsia"/>
                <w:bCs/>
                <w:sz w:val="24"/>
                <w:u w:val="single"/>
              </w:rPr>
            </w:pPr>
            <w:r>
              <w:rPr>
                <w:rFonts w:ascii="仿宋_GB2312" w:eastAsia="仿宋_GB2312" w:hAnsi="宋体" w:hint="eastAsia"/>
                <w:bCs/>
                <w:sz w:val="24"/>
              </w:rPr>
              <w:t>其他：</w:t>
            </w:r>
            <w:r>
              <w:rPr>
                <w:rFonts w:ascii="仿宋_GB2312" w:eastAsia="仿宋_GB2312" w:hAnsi="宋体" w:hint="eastAsia"/>
                <w:bCs/>
                <w:sz w:val="24"/>
                <w:u w:val="single"/>
              </w:rPr>
              <w:t>无。</w:t>
            </w:r>
          </w:p>
          <w:p w:rsidR="00000000" w:rsidRDefault="00E223FC">
            <w:pPr>
              <w:numPr>
                <w:ilvl w:val="0"/>
                <w:numId w:val="6"/>
              </w:numPr>
              <w:spacing w:line="360" w:lineRule="auto"/>
              <w:rPr>
                <w:rFonts w:ascii="仿宋_GB2312" w:eastAsia="仿宋_GB2312" w:hAnsi="宋体" w:hint="eastAsia"/>
                <w:b/>
                <w:sz w:val="28"/>
                <w:szCs w:val="28"/>
              </w:rPr>
            </w:pPr>
            <w:r>
              <w:rPr>
                <w:rFonts w:ascii="仿宋_GB2312" w:eastAsia="仿宋_GB2312" w:hAnsi="宋体" w:hint="eastAsia"/>
                <w:b/>
                <w:sz w:val="28"/>
                <w:szCs w:val="28"/>
              </w:rPr>
              <w:t>其他说明</w:t>
            </w:r>
          </w:p>
          <w:p w:rsidR="00000000" w:rsidRDefault="00E223FC">
            <w:pPr>
              <w:numPr>
                <w:ilvl w:val="0"/>
                <w:numId w:val="10"/>
              </w:numPr>
              <w:spacing w:line="360" w:lineRule="auto"/>
              <w:rPr>
                <w:rFonts w:ascii="仿宋_GB2312" w:eastAsia="仿宋_GB2312" w:hAnsi="宋体"/>
                <w:bCs/>
                <w:sz w:val="24"/>
              </w:rPr>
            </w:pPr>
            <w:r>
              <w:rPr>
                <w:rFonts w:ascii="仿宋_GB2312" w:eastAsia="仿宋_GB2312" w:hAnsi="宋体" w:hint="eastAsia"/>
                <w:bCs/>
                <w:sz w:val="24"/>
              </w:rPr>
              <w:t>屋顶平面图</w:t>
            </w:r>
            <w:r>
              <w:rPr>
                <w:rFonts w:ascii="仿宋_GB2312" w:eastAsia="仿宋_GB2312" w:hAnsi="宋体" w:hint="eastAsia"/>
                <w:bCs/>
                <w:sz w:val="24"/>
              </w:rPr>
              <w:t>修缮说明图，补齐缺失砖瓦，工程量</w:t>
            </w:r>
            <w:r>
              <w:rPr>
                <w:rFonts w:ascii="仿宋_GB2312" w:eastAsia="仿宋_GB2312" w:hAnsi="宋体" w:hint="eastAsia"/>
                <w:bCs/>
                <w:sz w:val="24"/>
              </w:rPr>
              <w:t>220m2</w:t>
            </w:r>
            <w:r>
              <w:rPr>
                <w:rFonts w:ascii="仿宋_GB2312" w:eastAsia="仿宋_GB2312" w:hAnsi="宋体" w:hint="eastAsia"/>
                <w:bCs/>
                <w:sz w:val="24"/>
              </w:rPr>
              <w:t>。</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屋顶平面图修缮说明图，屋面防水卷材为全面屋面增加，原屋面瓦部分无破损的拆除后利用重装。</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雀替油漆面积</w:t>
            </w:r>
            <w:r>
              <w:rPr>
                <w:rFonts w:ascii="仿宋_GB2312" w:eastAsia="仿宋_GB2312" w:hAnsi="宋体"/>
                <w:bCs/>
                <w:sz w:val="24"/>
              </w:rPr>
              <w:t>54m2</w:t>
            </w:r>
            <w:r>
              <w:rPr>
                <w:rFonts w:ascii="仿宋_GB2312" w:eastAsia="仿宋_GB2312" w:hAnsi="宋体" w:hint="eastAsia"/>
                <w:bCs/>
                <w:sz w:val="24"/>
              </w:rPr>
              <w:t>，木梁φ</w:t>
            </w:r>
            <w:r>
              <w:rPr>
                <w:rFonts w:ascii="仿宋_GB2312" w:eastAsia="仿宋_GB2312" w:hAnsi="宋体"/>
                <w:bCs/>
                <w:sz w:val="24"/>
              </w:rPr>
              <w:t>160</w:t>
            </w:r>
            <w:r>
              <w:rPr>
                <w:rFonts w:ascii="仿宋_GB2312" w:eastAsia="仿宋_GB2312" w:hAnsi="宋体" w:hint="eastAsia"/>
                <w:bCs/>
                <w:sz w:val="24"/>
              </w:rPr>
              <w:t>*440m</w:t>
            </w:r>
            <w:r>
              <w:rPr>
                <w:rFonts w:ascii="仿宋_GB2312" w:eastAsia="仿宋_GB2312" w:hAnsi="宋体" w:hint="eastAsia"/>
                <w:bCs/>
                <w:sz w:val="24"/>
              </w:rPr>
              <w:t>，φ</w:t>
            </w:r>
            <w:r>
              <w:rPr>
                <w:rFonts w:ascii="仿宋_GB2312" w:eastAsia="仿宋_GB2312" w:hAnsi="宋体" w:hint="eastAsia"/>
                <w:bCs/>
                <w:sz w:val="24"/>
              </w:rPr>
              <w:t>10</w:t>
            </w:r>
            <w:r>
              <w:rPr>
                <w:rFonts w:ascii="仿宋_GB2312" w:eastAsia="仿宋_GB2312" w:hAnsi="宋体"/>
                <w:bCs/>
                <w:sz w:val="24"/>
              </w:rPr>
              <w:t>0</w:t>
            </w:r>
            <w:r>
              <w:rPr>
                <w:rFonts w:ascii="仿宋_GB2312" w:eastAsia="仿宋_GB2312" w:hAnsi="宋体" w:hint="eastAsia"/>
                <w:bCs/>
                <w:sz w:val="24"/>
              </w:rPr>
              <w:t>*36m</w:t>
            </w:r>
            <w:r>
              <w:rPr>
                <w:rFonts w:ascii="仿宋_GB2312" w:eastAsia="仿宋_GB2312" w:hAnsi="宋体" w:hint="eastAsia"/>
                <w:bCs/>
                <w:sz w:val="24"/>
              </w:rPr>
              <w:t>。</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新作木材质均为杉木，做防腐处理和油漆面。</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内（外）墙面修补粉刷，</w:t>
            </w:r>
            <w:r>
              <w:rPr>
                <w:rFonts w:ascii="仿宋_GB2312" w:eastAsia="仿宋_GB2312" w:hAnsi="宋体"/>
                <w:bCs/>
                <w:sz w:val="24"/>
              </w:rPr>
              <w:t>1.:3</w:t>
            </w:r>
            <w:r>
              <w:rPr>
                <w:rFonts w:ascii="仿宋_GB2312" w:eastAsia="仿宋_GB2312" w:hAnsi="宋体" w:hint="eastAsia"/>
                <w:bCs/>
                <w:sz w:val="24"/>
              </w:rPr>
              <w:t>水泥砂浆配比，一底两面水泥漆。</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屋顶平面图修缮说明图</w:t>
            </w:r>
            <w:r>
              <w:rPr>
                <w:rFonts w:ascii="仿宋_GB2312" w:eastAsia="仿宋_GB2312" w:hAnsi="宋体" w:hint="eastAsia"/>
                <w:bCs/>
                <w:sz w:val="24"/>
              </w:rPr>
              <w:t>-</w:t>
            </w:r>
            <w:r>
              <w:rPr>
                <w:rFonts w:ascii="仿宋_GB2312" w:eastAsia="仿宋_GB2312" w:hAnsi="宋体" w:hint="eastAsia"/>
                <w:bCs/>
                <w:sz w:val="24"/>
              </w:rPr>
              <w:t>屋脊局部塌陷，部分盖瓦缺失，修缮做法：石灰黄泥座浆，红</w:t>
            </w:r>
            <w:r>
              <w:rPr>
                <w:rFonts w:ascii="仿宋_GB2312" w:eastAsia="仿宋_GB2312" w:hAnsi="宋体" w:hint="eastAsia"/>
                <w:bCs/>
                <w:sz w:val="24"/>
              </w:rPr>
              <w:lastRenderedPageBreak/>
              <w:t>瓦铺贴，机砖固定。</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屋面红瓦规格为</w:t>
            </w:r>
            <w:r>
              <w:rPr>
                <w:rFonts w:ascii="仿宋_GB2312" w:eastAsia="仿宋_GB2312" w:hAnsi="宋体"/>
                <w:bCs/>
                <w:sz w:val="24"/>
              </w:rPr>
              <w:t xml:space="preserve"> 220</w:t>
            </w:r>
            <w:r>
              <w:rPr>
                <w:rFonts w:ascii="仿宋_GB2312" w:eastAsia="仿宋_GB2312" w:hAnsi="宋体"/>
                <w:bCs/>
                <w:sz w:val="24"/>
              </w:rPr>
              <w:t>×</w:t>
            </w:r>
            <w:r>
              <w:rPr>
                <w:rFonts w:ascii="仿宋_GB2312" w:eastAsia="仿宋_GB2312" w:hAnsi="宋体"/>
                <w:bCs/>
                <w:sz w:val="24"/>
              </w:rPr>
              <w:t>240</w:t>
            </w:r>
            <w:r>
              <w:rPr>
                <w:rFonts w:ascii="仿宋_GB2312" w:eastAsia="仿宋_GB2312" w:hAnsi="宋体" w:hint="eastAsia"/>
                <w:bCs/>
                <w:sz w:val="24"/>
              </w:rPr>
              <w:t>。</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柱子防腐处理，重新刷油漆，墙面重新刷水泥漆，内（外）墙面及柱</w:t>
            </w:r>
            <w:r>
              <w:rPr>
                <w:rFonts w:ascii="仿宋_GB2312" w:eastAsia="仿宋_GB2312" w:hAnsi="宋体" w:hint="eastAsia"/>
                <w:bCs/>
                <w:sz w:val="24"/>
              </w:rPr>
              <w:t>子均做改造。</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门页槽朽，油漆掉落</w:t>
            </w:r>
            <w:r>
              <w:rPr>
                <w:rFonts w:ascii="仿宋_GB2312" w:eastAsia="仿宋_GB2312" w:hAnsi="宋体" w:hint="eastAsia"/>
                <w:bCs/>
                <w:sz w:val="24"/>
              </w:rPr>
              <w:t>M0921</w:t>
            </w:r>
            <w:r>
              <w:rPr>
                <w:rFonts w:ascii="仿宋_GB2312" w:eastAsia="仿宋_GB2312" w:hAnsi="宋体" w:hint="eastAsia"/>
                <w:bCs/>
                <w:sz w:val="24"/>
              </w:rPr>
              <w:t>，修缮做法：清除旧漆，防虫处理，刷新漆。</w:t>
            </w:r>
          </w:p>
          <w:p w:rsidR="00000000" w:rsidRDefault="00E223FC">
            <w:pPr>
              <w:numPr>
                <w:ilvl w:val="0"/>
                <w:numId w:val="10"/>
              </w:numPr>
              <w:spacing w:line="360" w:lineRule="auto"/>
              <w:jc w:val="left"/>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清除杂物，杂物具体是指清除旧书桌，按建筑面积乘以</w:t>
            </w:r>
            <w:r>
              <w:rPr>
                <w:rFonts w:ascii="仿宋_GB2312" w:eastAsia="仿宋_GB2312" w:hAnsi="宋体" w:hint="eastAsia"/>
                <w:bCs/>
                <w:sz w:val="24"/>
              </w:rPr>
              <w:t>0.5</w:t>
            </w:r>
            <w:r>
              <w:rPr>
                <w:rFonts w:ascii="仿宋_GB2312" w:eastAsia="仿宋_GB2312" w:hAnsi="宋体" w:hint="eastAsia"/>
                <w:bCs/>
                <w:sz w:val="24"/>
              </w:rPr>
              <w:t>米高度计算。</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天井排水沟为暗沟，规格：</w:t>
            </w:r>
            <w:r>
              <w:rPr>
                <w:rFonts w:ascii="仿宋_GB2312" w:eastAsia="仿宋_GB2312" w:hAnsi="宋体" w:hint="eastAsia"/>
                <w:bCs/>
                <w:sz w:val="24"/>
              </w:rPr>
              <w:t>200*200*5100</w:t>
            </w:r>
            <w:r>
              <w:rPr>
                <w:rFonts w:ascii="仿宋_GB2312" w:eastAsia="仿宋_GB2312" w:hAnsi="宋体" w:hint="eastAsia"/>
                <w:bCs/>
                <w:sz w:val="24"/>
              </w:rPr>
              <w:t>长。</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天井需拆除树池规格：</w:t>
            </w:r>
            <w:r>
              <w:rPr>
                <w:rFonts w:ascii="仿宋_GB2312" w:eastAsia="仿宋_GB2312" w:hAnsi="宋体" w:hint="eastAsia"/>
                <w:bCs/>
                <w:sz w:val="24"/>
              </w:rPr>
              <w:t>1800*1800*400</w:t>
            </w:r>
            <w:r>
              <w:rPr>
                <w:rFonts w:ascii="仿宋_GB2312" w:eastAsia="仿宋_GB2312" w:hAnsi="宋体" w:hint="eastAsia"/>
                <w:bCs/>
                <w:sz w:val="24"/>
              </w:rPr>
              <w:t>高，</w:t>
            </w:r>
            <w:r>
              <w:rPr>
                <w:rFonts w:ascii="仿宋_GB2312" w:eastAsia="仿宋_GB2312" w:hAnsi="宋体" w:hint="eastAsia"/>
                <w:bCs/>
                <w:sz w:val="24"/>
              </w:rPr>
              <w:t>200</w:t>
            </w:r>
            <w:r>
              <w:rPr>
                <w:rFonts w:ascii="仿宋_GB2312" w:eastAsia="仿宋_GB2312" w:hAnsi="宋体" w:hint="eastAsia"/>
                <w:bCs/>
                <w:sz w:val="24"/>
              </w:rPr>
              <w:t>厚砖砌体。</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天井上两颗树为整体树，树杆为</w:t>
            </w:r>
            <w:r>
              <w:rPr>
                <w:rFonts w:ascii="仿宋_GB2312" w:eastAsia="仿宋_GB2312" w:hAnsi="宋体" w:hint="eastAsia"/>
                <w:bCs/>
                <w:sz w:val="24"/>
              </w:rPr>
              <w:t>20-21cm</w:t>
            </w:r>
            <w:r>
              <w:rPr>
                <w:rFonts w:ascii="仿宋_GB2312" w:eastAsia="仿宋_GB2312" w:hAnsi="宋体" w:hint="eastAsia"/>
                <w:bCs/>
                <w:sz w:val="24"/>
              </w:rPr>
              <w:t>，冠幅为</w:t>
            </w:r>
            <w:r>
              <w:rPr>
                <w:rFonts w:ascii="仿宋_GB2312" w:eastAsia="仿宋_GB2312" w:hAnsi="宋体" w:hint="eastAsia"/>
                <w:bCs/>
                <w:sz w:val="24"/>
              </w:rPr>
              <w:t>3m</w:t>
            </w:r>
            <w:r>
              <w:rPr>
                <w:rFonts w:ascii="仿宋_GB2312" w:eastAsia="仿宋_GB2312" w:hAnsi="宋体" w:hint="eastAsia"/>
                <w:bCs/>
                <w:sz w:val="24"/>
              </w:rPr>
              <w:t>。</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底平面修缮说明图</w:t>
            </w:r>
            <w:r>
              <w:rPr>
                <w:rFonts w:ascii="仿宋_GB2312" w:eastAsia="仿宋_GB2312" w:hAnsi="宋体" w:hint="eastAsia"/>
                <w:bCs/>
                <w:sz w:val="24"/>
              </w:rPr>
              <w:t>-</w:t>
            </w:r>
            <w:r>
              <w:rPr>
                <w:rFonts w:ascii="仿宋_GB2312" w:eastAsia="仿宋_GB2312" w:hAnsi="宋体" w:hint="eastAsia"/>
                <w:bCs/>
                <w:sz w:val="24"/>
              </w:rPr>
              <w:t>门页及大门防腐处理双面均做油漆。</w:t>
            </w:r>
          </w:p>
          <w:p w:rsidR="00000000" w:rsidRDefault="00E223FC">
            <w:pPr>
              <w:numPr>
                <w:ilvl w:val="0"/>
                <w:numId w:val="10"/>
              </w:numPr>
              <w:spacing w:line="360" w:lineRule="auto"/>
              <w:ind w:left="720"/>
              <w:rPr>
                <w:rFonts w:ascii="仿宋_GB2312" w:eastAsia="仿宋_GB2312" w:hAnsi="宋体"/>
                <w:bCs/>
                <w:sz w:val="24"/>
              </w:rPr>
            </w:pPr>
            <w:r>
              <w:rPr>
                <w:rFonts w:ascii="仿宋_GB2312" w:eastAsia="仿宋_GB2312" w:hAnsi="宋体" w:hint="eastAsia"/>
                <w:bCs/>
                <w:sz w:val="24"/>
              </w:rPr>
              <w:t>墙面涂料，剔除墙面的水泥粉抹，指拆除至</w:t>
            </w:r>
            <w:r>
              <w:rPr>
                <w:rFonts w:ascii="仿宋_GB2312" w:eastAsia="仿宋_GB2312" w:hAnsi="宋体" w:hint="eastAsia"/>
                <w:bCs/>
                <w:sz w:val="24"/>
              </w:rPr>
              <w:t>水泥砂浆层。</w:t>
            </w:r>
          </w:p>
          <w:p w:rsidR="00000000" w:rsidRDefault="00E223FC">
            <w:pPr>
              <w:numPr>
                <w:ilvl w:val="0"/>
                <w:numId w:val="6"/>
              </w:numPr>
              <w:spacing w:line="360" w:lineRule="auto"/>
              <w:rPr>
                <w:rFonts w:ascii="宋体" w:hAnsi="宋体" w:hint="eastAsia"/>
                <w:bCs/>
                <w:sz w:val="28"/>
                <w:szCs w:val="28"/>
              </w:rPr>
            </w:pPr>
            <w:r>
              <w:rPr>
                <w:rFonts w:ascii="宋体" w:hAnsi="宋体" w:hint="eastAsia"/>
                <w:b/>
                <w:spacing w:val="-2"/>
                <w:sz w:val="28"/>
                <w:szCs w:val="28"/>
              </w:rPr>
              <w:t>主要材料及设备</w:t>
            </w:r>
          </w:p>
          <w:p w:rsidR="00000000" w:rsidRDefault="00E223FC">
            <w:pPr>
              <w:numPr>
                <w:ilvl w:val="1"/>
                <w:numId w:val="6"/>
              </w:numPr>
              <w:spacing w:line="360" w:lineRule="auto"/>
              <w:ind w:left="1140"/>
              <w:rPr>
                <w:rFonts w:ascii="仿宋_GB2312" w:eastAsia="仿宋_GB2312" w:hAnsi="宋体" w:hint="eastAsia"/>
                <w:sz w:val="28"/>
                <w:szCs w:val="28"/>
              </w:rPr>
            </w:pPr>
            <w:r>
              <w:rPr>
                <w:rFonts w:ascii="仿宋_GB2312" w:eastAsia="仿宋_GB2312" w:hAnsi="宋体" w:hint="eastAsia"/>
                <w:sz w:val="28"/>
                <w:szCs w:val="28"/>
              </w:rPr>
              <w:t>甲控品牌的材料设备情况及本控制价取定的品牌情况见下表</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969"/>
              <w:gridCol w:w="1984"/>
              <w:gridCol w:w="1134"/>
            </w:tblGrid>
            <w:tr w:rsidR="00000000">
              <w:tc>
                <w:tcPr>
                  <w:tcW w:w="1276" w:type="dxa"/>
                </w:tcPr>
                <w:p w:rsidR="00000000" w:rsidRDefault="00E223FC">
                  <w:pPr>
                    <w:spacing w:line="360" w:lineRule="auto"/>
                    <w:rPr>
                      <w:rFonts w:ascii="仿宋_GB2312" w:eastAsia="仿宋_GB2312" w:hAnsi="宋体" w:hint="eastAsia"/>
                      <w:sz w:val="24"/>
                    </w:rPr>
                  </w:pPr>
                  <w:r>
                    <w:rPr>
                      <w:rFonts w:ascii="仿宋_GB2312" w:eastAsia="仿宋_GB2312" w:hAnsi="宋体" w:hint="eastAsia"/>
                      <w:sz w:val="24"/>
                    </w:rPr>
                    <w:t>材料名称</w:t>
                  </w:r>
                </w:p>
              </w:tc>
              <w:tc>
                <w:tcPr>
                  <w:tcW w:w="3969" w:type="dxa"/>
                </w:tcPr>
                <w:p w:rsidR="00000000" w:rsidRDefault="00E223FC">
                  <w:pPr>
                    <w:spacing w:line="360" w:lineRule="auto"/>
                    <w:rPr>
                      <w:rFonts w:ascii="仿宋_GB2312" w:eastAsia="仿宋_GB2312" w:hAnsi="宋体" w:hint="eastAsia"/>
                      <w:sz w:val="24"/>
                    </w:rPr>
                  </w:pPr>
                  <w:r>
                    <w:rPr>
                      <w:rFonts w:ascii="仿宋_GB2312" w:eastAsia="仿宋_GB2312" w:hAnsi="宋体" w:hint="eastAsia"/>
                      <w:sz w:val="24"/>
                    </w:rPr>
                    <w:t>品牌</w:t>
                  </w:r>
                </w:p>
              </w:tc>
              <w:tc>
                <w:tcPr>
                  <w:tcW w:w="1984" w:type="dxa"/>
                </w:tcPr>
                <w:p w:rsidR="00000000" w:rsidRDefault="00E223FC">
                  <w:pPr>
                    <w:spacing w:line="360" w:lineRule="auto"/>
                    <w:rPr>
                      <w:rFonts w:ascii="仿宋_GB2312" w:eastAsia="仿宋_GB2312" w:hAnsi="宋体" w:hint="eastAsia"/>
                      <w:sz w:val="24"/>
                    </w:rPr>
                  </w:pPr>
                  <w:r>
                    <w:rPr>
                      <w:rFonts w:ascii="仿宋_GB2312" w:eastAsia="仿宋_GB2312" w:hAnsi="宋体" w:hint="eastAsia"/>
                      <w:sz w:val="24"/>
                    </w:rPr>
                    <w:t>控制价取定品牌</w:t>
                  </w:r>
                </w:p>
              </w:tc>
              <w:tc>
                <w:tcPr>
                  <w:tcW w:w="1134" w:type="dxa"/>
                </w:tcPr>
                <w:p w:rsidR="00000000" w:rsidRDefault="00E223FC">
                  <w:pPr>
                    <w:spacing w:line="360" w:lineRule="auto"/>
                    <w:rPr>
                      <w:rFonts w:ascii="仿宋_GB2312" w:eastAsia="仿宋_GB2312" w:hAnsi="宋体" w:hint="eastAsia"/>
                      <w:sz w:val="24"/>
                    </w:rPr>
                  </w:pPr>
                  <w:r>
                    <w:rPr>
                      <w:rFonts w:ascii="仿宋_GB2312" w:eastAsia="仿宋_GB2312" w:hAnsi="宋体" w:hint="eastAsia"/>
                      <w:sz w:val="24"/>
                    </w:rPr>
                    <w:t>备注</w:t>
                  </w:r>
                </w:p>
              </w:tc>
            </w:tr>
            <w:tr w:rsidR="00000000">
              <w:tc>
                <w:tcPr>
                  <w:tcW w:w="1276" w:type="dxa"/>
                  <w:vAlign w:val="center"/>
                </w:tcPr>
                <w:p w:rsidR="00000000" w:rsidRDefault="00E223FC">
                  <w:pPr>
                    <w:tabs>
                      <w:tab w:val="left" w:pos="840"/>
                      <w:tab w:val="left" w:pos="900"/>
                    </w:tabs>
                    <w:spacing w:line="580" w:lineRule="exact"/>
                    <w:ind w:rightChars="-85" w:right="-178" w:firstLineChars="11" w:firstLine="26"/>
                    <w:jc w:val="left"/>
                    <w:rPr>
                      <w:rFonts w:ascii="仿宋_GB2312" w:eastAsia="仿宋_GB2312" w:hAnsi="宋体" w:hint="eastAsia"/>
                      <w:bCs/>
                      <w:sz w:val="24"/>
                    </w:rPr>
                  </w:pPr>
                  <w:r>
                    <w:rPr>
                      <w:rFonts w:ascii="仿宋_GB2312" w:eastAsia="仿宋_GB2312" w:hAnsi="宋体" w:hint="eastAsia"/>
                      <w:bCs/>
                      <w:sz w:val="24"/>
                    </w:rPr>
                    <w:t>水泥</w:t>
                  </w:r>
                </w:p>
              </w:tc>
              <w:tc>
                <w:tcPr>
                  <w:tcW w:w="3969" w:type="dxa"/>
                  <w:vAlign w:val="center"/>
                </w:tcPr>
                <w:p w:rsidR="00000000" w:rsidRDefault="00E223FC">
                  <w:pPr>
                    <w:tabs>
                      <w:tab w:val="left" w:pos="840"/>
                      <w:tab w:val="left" w:pos="900"/>
                    </w:tabs>
                    <w:spacing w:line="580" w:lineRule="exact"/>
                    <w:ind w:rightChars="-85" w:right="-178" w:firstLineChars="11" w:firstLine="26"/>
                    <w:jc w:val="left"/>
                    <w:rPr>
                      <w:rFonts w:ascii="仿宋_GB2312" w:eastAsia="仿宋_GB2312" w:hAnsi="宋体" w:hint="eastAsia"/>
                      <w:bCs/>
                      <w:sz w:val="24"/>
                    </w:rPr>
                  </w:pPr>
                  <w:r>
                    <w:rPr>
                      <w:rFonts w:ascii="仿宋_GB2312" w:eastAsia="仿宋_GB2312" w:hAnsi="宋体" w:hint="eastAsia"/>
                      <w:bCs/>
                      <w:sz w:val="24"/>
                    </w:rPr>
                    <w:t>建福、广平岩城、顺昌炼石、海螺</w:t>
                  </w:r>
                </w:p>
              </w:tc>
              <w:tc>
                <w:tcPr>
                  <w:tcW w:w="1984" w:type="dxa"/>
                  <w:vAlign w:val="center"/>
                </w:tcPr>
                <w:p w:rsidR="00000000" w:rsidRDefault="00E223FC">
                  <w:pPr>
                    <w:tabs>
                      <w:tab w:val="left" w:pos="840"/>
                      <w:tab w:val="left" w:pos="900"/>
                    </w:tabs>
                    <w:spacing w:line="580" w:lineRule="exact"/>
                    <w:ind w:rightChars="-85" w:right="-178" w:firstLineChars="11" w:firstLine="26"/>
                    <w:jc w:val="center"/>
                    <w:rPr>
                      <w:rFonts w:ascii="仿宋_GB2312" w:eastAsia="仿宋_GB2312" w:hAnsi="宋体" w:hint="eastAsia"/>
                      <w:bCs/>
                      <w:sz w:val="24"/>
                    </w:rPr>
                  </w:pPr>
                  <w:r>
                    <w:rPr>
                      <w:rFonts w:ascii="仿宋_GB2312" w:eastAsia="仿宋_GB2312" w:hAnsi="宋体" w:hint="eastAsia"/>
                      <w:bCs/>
                      <w:sz w:val="24"/>
                    </w:rPr>
                    <w:t>信息价</w:t>
                  </w:r>
                </w:p>
              </w:tc>
              <w:tc>
                <w:tcPr>
                  <w:tcW w:w="1134" w:type="dxa"/>
                </w:tcPr>
                <w:p w:rsidR="00000000" w:rsidRDefault="00E223FC">
                  <w:pPr>
                    <w:spacing w:line="360" w:lineRule="auto"/>
                    <w:rPr>
                      <w:rFonts w:ascii="仿宋_GB2312" w:eastAsia="仿宋_GB2312" w:hAnsi="宋体" w:hint="eastAsia"/>
                      <w:sz w:val="24"/>
                    </w:rPr>
                  </w:pPr>
                </w:p>
              </w:tc>
            </w:tr>
            <w:tr w:rsidR="00000000">
              <w:tc>
                <w:tcPr>
                  <w:tcW w:w="1276" w:type="dxa"/>
                </w:tcPr>
                <w:p w:rsidR="00000000" w:rsidRDefault="00E223FC">
                  <w:pPr>
                    <w:spacing w:line="360" w:lineRule="auto"/>
                    <w:rPr>
                      <w:rFonts w:ascii="仿宋_GB2312" w:eastAsia="仿宋_GB2312" w:hAnsi="宋体"/>
                      <w:sz w:val="24"/>
                    </w:rPr>
                  </w:pPr>
                </w:p>
              </w:tc>
              <w:tc>
                <w:tcPr>
                  <w:tcW w:w="3969" w:type="dxa"/>
                </w:tcPr>
                <w:p w:rsidR="00000000" w:rsidRDefault="00E223FC">
                  <w:pPr>
                    <w:spacing w:line="360" w:lineRule="auto"/>
                    <w:rPr>
                      <w:rFonts w:ascii="仿宋_GB2312" w:eastAsia="仿宋_GB2312" w:hAnsi="宋体"/>
                      <w:sz w:val="24"/>
                    </w:rPr>
                  </w:pPr>
                </w:p>
              </w:tc>
              <w:tc>
                <w:tcPr>
                  <w:tcW w:w="1984" w:type="dxa"/>
                </w:tcPr>
                <w:p w:rsidR="00000000" w:rsidRDefault="00E223FC">
                  <w:pPr>
                    <w:spacing w:line="360" w:lineRule="auto"/>
                    <w:rPr>
                      <w:rFonts w:ascii="仿宋_GB2312" w:eastAsia="仿宋_GB2312" w:hAnsi="宋体"/>
                      <w:sz w:val="24"/>
                    </w:rPr>
                  </w:pPr>
                </w:p>
              </w:tc>
              <w:tc>
                <w:tcPr>
                  <w:tcW w:w="1134" w:type="dxa"/>
                </w:tcPr>
                <w:p w:rsidR="00000000" w:rsidRDefault="00E223FC">
                  <w:pPr>
                    <w:spacing w:line="360" w:lineRule="auto"/>
                    <w:rPr>
                      <w:rFonts w:ascii="仿宋_GB2312" w:eastAsia="仿宋_GB2312" w:hAnsi="宋体" w:hint="eastAsia"/>
                      <w:sz w:val="24"/>
                    </w:rPr>
                  </w:pPr>
                </w:p>
              </w:tc>
            </w:tr>
            <w:tr w:rsidR="00000000">
              <w:tc>
                <w:tcPr>
                  <w:tcW w:w="1276" w:type="dxa"/>
                </w:tcPr>
                <w:p w:rsidR="00000000" w:rsidRDefault="00E223FC">
                  <w:pPr>
                    <w:spacing w:line="360" w:lineRule="auto"/>
                    <w:rPr>
                      <w:rFonts w:ascii="仿宋_GB2312" w:eastAsia="仿宋_GB2312" w:hAnsi="宋体"/>
                      <w:sz w:val="24"/>
                    </w:rPr>
                  </w:pPr>
                </w:p>
              </w:tc>
              <w:tc>
                <w:tcPr>
                  <w:tcW w:w="3969" w:type="dxa"/>
                </w:tcPr>
                <w:p w:rsidR="00000000" w:rsidRDefault="00E223FC">
                  <w:pPr>
                    <w:spacing w:line="360" w:lineRule="auto"/>
                    <w:rPr>
                      <w:rFonts w:ascii="仿宋_GB2312" w:eastAsia="仿宋_GB2312" w:hAnsi="宋体"/>
                      <w:sz w:val="24"/>
                    </w:rPr>
                  </w:pPr>
                </w:p>
              </w:tc>
              <w:tc>
                <w:tcPr>
                  <w:tcW w:w="1984" w:type="dxa"/>
                </w:tcPr>
                <w:p w:rsidR="00000000" w:rsidRDefault="00E223FC">
                  <w:pPr>
                    <w:spacing w:line="360" w:lineRule="auto"/>
                    <w:rPr>
                      <w:rFonts w:ascii="仿宋_GB2312" w:eastAsia="仿宋_GB2312" w:hAnsi="宋体"/>
                      <w:sz w:val="24"/>
                    </w:rPr>
                  </w:pPr>
                </w:p>
              </w:tc>
              <w:tc>
                <w:tcPr>
                  <w:tcW w:w="1134" w:type="dxa"/>
                </w:tcPr>
                <w:p w:rsidR="00000000" w:rsidRDefault="00E223FC">
                  <w:pPr>
                    <w:spacing w:line="360" w:lineRule="auto"/>
                    <w:rPr>
                      <w:rFonts w:ascii="仿宋_GB2312" w:eastAsia="仿宋_GB2312" w:hAnsi="宋体" w:hint="eastAsia"/>
                      <w:sz w:val="24"/>
                    </w:rPr>
                  </w:pPr>
                </w:p>
              </w:tc>
            </w:tr>
          </w:tbl>
          <w:p w:rsidR="00000000" w:rsidRDefault="00E223FC">
            <w:pPr>
              <w:spacing w:line="360" w:lineRule="auto"/>
              <w:ind w:leftChars="34" w:left="71" w:firstLineChars="200" w:firstLine="560"/>
              <w:rPr>
                <w:rFonts w:ascii="仿宋_GB2312" w:eastAsia="仿宋_GB2312" w:hAnsi="宋体" w:hint="eastAsia"/>
                <w:bCs/>
                <w:sz w:val="28"/>
                <w:szCs w:val="28"/>
              </w:rPr>
            </w:pPr>
          </w:p>
        </w:tc>
      </w:tr>
    </w:tbl>
    <w:p w:rsidR="00000000" w:rsidRDefault="00E223FC">
      <w:pPr>
        <w:spacing w:line="360" w:lineRule="auto"/>
        <w:jc w:val="left"/>
        <w:rPr>
          <w:rFonts w:ascii="宋体" w:hAnsi="宋体" w:cs="仿宋" w:hint="eastAsia"/>
          <w:b/>
          <w:sz w:val="24"/>
        </w:rPr>
      </w:pPr>
      <w:r>
        <w:rPr>
          <w:rFonts w:ascii="宋体" w:hAnsi="宋体" w:cs="仿宋" w:hint="eastAsia"/>
          <w:b/>
          <w:sz w:val="24"/>
        </w:rPr>
        <w:lastRenderedPageBreak/>
        <w:t>备注：</w:t>
      </w:r>
    </w:p>
    <w:p w:rsidR="00000000" w:rsidRDefault="00E223FC">
      <w:pPr>
        <w:spacing w:line="360" w:lineRule="auto"/>
        <w:ind w:firstLineChars="200" w:firstLine="482"/>
        <w:jc w:val="left"/>
        <w:rPr>
          <w:rFonts w:ascii="宋体" w:hAnsi="宋体" w:cs="楷体" w:hint="eastAsia"/>
          <w:b/>
          <w:color w:val="000000"/>
          <w:sz w:val="24"/>
        </w:rPr>
      </w:pPr>
      <w:r>
        <w:rPr>
          <w:rFonts w:ascii="宋体" w:hAnsi="宋体" w:cs="楷体" w:hint="eastAsia"/>
          <w:b/>
          <w:snapToGrid w:val="0"/>
          <w:color w:val="FF0000"/>
          <w:sz w:val="24"/>
          <w:highlight w:val="yellow"/>
        </w:rPr>
        <w:t>根据省厅《关于全面实施房建和市政工程质量安全远程视频大数据管控的通知》</w:t>
      </w:r>
      <w:r>
        <w:rPr>
          <w:rFonts w:ascii="宋体" w:hAnsi="宋体" w:cs="楷体" w:hint="eastAsia"/>
          <w:b/>
          <w:snapToGrid w:val="0"/>
          <w:color w:val="FF0000"/>
          <w:sz w:val="24"/>
          <w:highlight w:val="yellow"/>
        </w:rPr>
        <w:t>(</w:t>
      </w:r>
      <w:r>
        <w:rPr>
          <w:rFonts w:ascii="宋体" w:hAnsi="宋体" w:cs="楷体" w:hint="eastAsia"/>
          <w:b/>
          <w:snapToGrid w:val="0"/>
          <w:color w:val="FF0000"/>
          <w:sz w:val="24"/>
          <w:highlight w:val="yellow"/>
        </w:rPr>
        <w:t>闽建建〔</w:t>
      </w:r>
      <w:r>
        <w:rPr>
          <w:rFonts w:ascii="宋体" w:hAnsi="宋体" w:cs="楷体" w:hint="eastAsia"/>
          <w:b/>
          <w:snapToGrid w:val="0"/>
          <w:color w:val="FF0000"/>
          <w:sz w:val="24"/>
          <w:highlight w:val="yellow"/>
        </w:rPr>
        <w:t>2017</w:t>
      </w:r>
      <w:r>
        <w:rPr>
          <w:rFonts w:ascii="宋体" w:hAnsi="宋体" w:cs="楷体" w:hint="eastAsia"/>
          <w:b/>
          <w:snapToGrid w:val="0"/>
          <w:color w:val="FF0000"/>
          <w:sz w:val="24"/>
          <w:highlight w:val="yellow"/>
        </w:rPr>
        <w:t>〕</w:t>
      </w:r>
      <w:r>
        <w:rPr>
          <w:rFonts w:ascii="宋体" w:hAnsi="宋体" w:cs="楷体" w:hint="eastAsia"/>
          <w:b/>
          <w:snapToGrid w:val="0"/>
          <w:color w:val="FF0000"/>
          <w:sz w:val="24"/>
          <w:highlight w:val="yellow"/>
        </w:rPr>
        <w:t>5</w:t>
      </w:r>
      <w:r>
        <w:rPr>
          <w:rFonts w:ascii="宋体" w:hAnsi="宋体" w:cs="楷体" w:hint="eastAsia"/>
          <w:b/>
          <w:snapToGrid w:val="0"/>
          <w:color w:val="FF0000"/>
          <w:sz w:val="24"/>
          <w:highlight w:val="yellow"/>
        </w:rPr>
        <w:t>号</w:t>
      </w:r>
      <w:r>
        <w:rPr>
          <w:rFonts w:ascii="宋体" w:hAnsi="宋体" w:cs="楷体" w:hint="eastAsia"/>
          <w:b/>
          <w:snapToGrid w:val="0"/>
          <w:color w:val="FF0000"/>
          <w:sz w:val="24"/>
          <w:highlight w:val="yellow"/>
        </w:rPr>
        <w:t>)</w:t>
      </w:r>
      <w:r>
        <w:rPr>
          <w:rFonts w:ascii="宋体" w:hAnsi="宋体" w:cs="楷体" w:hint="eastAsia"/>
          <w:b/>
          <w:snapToGrid w:val="0"/>
          <w:color w:val="FF0000"/>
          <w:sz w:val="24"/>
          <w:highlight w:val="yellow"/>
        </w:rPr>
        <w:t>文件规定，房屋建筑和市政基础设施工程施工现场须启用重大危险源远程监控系统。远程监控租赁使用费且列入暂列金额等，中标单位应根据文件实施到位。</w:t>
      </w:r>
    </w:p>
    <w:p w:rsidR="00000000" w:rsidRDefault="00E223FC">
      <w:pPr>
        <w:wordWrap w:val="0"/>
        <w:spacing w:line="360" w:lineRule="auto"/>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r>
        <w:rPr>
          <w:rFonts w:ascii="宋体" w:hAnsi="宋体" w:cs="楷体" w:hint="eastAsia"/>
          <w:b/>
          <w:color w:val="000000"/>
          <w:sz w:val="30"/>
          <w:szCs w:val="30"/>
        </w:rPr>
        <w:t>(</w:t>
      </w:r>
      <w:r>
        <w:rPr>
          <w:rFonts w:ascii="宋体" w:hAnsi="宋体" w:cs="楷体" w:hint="eastAsia"/>
          <w:b/>
          <w:color w:val="000000"/>
          <w:sz w:val="30"/>
          <w:szCs w:val="30"/>
        </w:rPr>
        <w:t>三</w:t>
      </w:r>
      <w:r>
        <w:rPr>
          <w:rFonts w:ascii="宋体" w:hAnsi="宋体" w:cs="楷体" w:hint="eastAsia"/>
          <w:b/>
          <w:color w:val="000000"/>
          <w:sz w:val="30"/>
          <w:szCs w:val="30"/>
        </w:rPr>
        <w:t>)</w:t>
      </w:r>
      <w:r>
        <w:rPr>
          <w:rFonts w:ascii="宋体" w:hAnsi="宋体" w:cs="楷体" w:hint="eastAsia"/>
          <w:b/>
          <w:color w:val="000000"/>
          <w:sz w:val="30"/>
          <w:szCs w:val="30"/>
        </w:rPr>
        <w:t>投标文件</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15.</w:t>
      </w:r>
      <w:r>
        <w:rPr>
          <w:rFonts w:ascii="宋体" w:hAnsi="宋体" w:cs="楷体" w:hint="eastAsia"/>
          <w:b/>
          <w:bCs/>
          <w:color w:val="000000"/>
          <w:sz w:val="24"/>
        </w:rPr>
        <w:t>投标文件的组成</w:t>
      </w:r>
    </w:p>
    <w:p w:rsidR="00000000" w:rsidRDefault="00E223FC">
      <w:pPr>
        <w:tabs>
          <w:tab w:val="left" w:pos="1260"/>
        </w:tabs>
        <w:wordWrap w:val="0"/>
        <w:spacing w:line="360" w:lineRule="auto"/>
        <w:ind w:firstLineChars="200" w:firstLine="480"/>
        <w:jc w:val="left"/>
        <w:rPr>
          <w:rFonts w:ascii="宋体" w:hAnsi="宋体" w:hint="eastAsia"/>
          <w:color w:val="000000"/>
          <w:sz w:val="24"/>
        </w:rPr>
      </w:pPr>
      <w:r>
        <w:rPr>
          <w:rFonts w:ascii="宋体" w:hAnsi="宋体" w:hint="eastAsia"/>
          <w:color w:val="000000"/>
          <w:sz w:val="24"/>
        </w:rPr>
        <w:t>投标文件由下列内容组成。</w:t>
      </w:r>
    </w:p>
    <w:p w:rsidR="00000000" w:rsidRDefault="00E223FC">
      <w:pPr>
        <w:pStyle w:val="ae"/>
        <w:wordWrap w:val="0"/>
        <w:spacing w:line="360" w:lineRule="auto"/>
        <w:rPr>
          <w:rFonts w:hint="eastAsia"/>
          <w:color w:val="000000"/>
          <w:sz w:val="24"/>
          <w:szCs w:val="24"/>
        </w:rPr>
      </w:pPr>
      <w:r>
        <w:rPr>
          <w:rFonts w:hint="eastAsia"/>
          <w:color w:val="000000"/>
          <w:sz w:val="24"/>
          <w:szCs w:val="24"/>
        </w:rPr>
        <w:t xml:space="preserve">  </w:t>
      </w:r>
      <w:r>
        <w:rPr>
          <w:rFonts w:hint="eastAsia"/>
          <w:color w:val="000000"/>
          <w:sz w:val="24"/>
          <w:szCs w:val="24"/>
        </w:rPr>
        <w:t xml:space="preserve"> </w:t>
      </w:r>
      <w:r>
        <w:rPr>
          <w:color w:val="000000"/>
          <w:sz w:val="24"/>
          <w:szCs w:val="24"/>
        </w:rPr>
        <w:t>（</w:t>
      </w:r>
      <w:r>
        <w:rPr>
          <w:color w:val="000000"/>
          <w:sz w:val="24"/>
          <w:szCs w:val="24"/>
        </w:rPr>
        <w:t>1</w:t>
      </w:r>
      <w:r>
        <w:rPr>
          <w:color w:val="000000"/>
          <w:sz w:val="24"/>
          <w:szCs w:val="24"/>
        </w:rPr>
        <w:t>）</w:t>
      </w:r>
      <w:r>
        <w:rPr>
          <w:rFonts w:hint="eastAsia"/>
          <w:color w:val="000000"/>
          <w:sz w:val="24"/>
          <w:szCs w:val="24"/>
        </w:rPr>
        <w:t>投标承诺函</w:t>
      </w:r>
    </w:p>
    <w:p w:rsidR="00000000" w:rsidRDefault="00E223FC">
      <w:pPr>
        <w:pStyle w:val="ae"/>
        <w:wordWrap w:val="0"/>
        <w:spacing w:beforeLines="50" w:before="120" w:afterLines="50" w:after="120" w:line="360" w:lineRule="auto"/>
        <w:jc w:val="both"/>
        <w:rPr>
          <w:rFonts w:hint="eastAsia"/>
          <w:color w:val="000000"/>
          <w:sz w:val="24"/>
          <w:szCs w:val="24"/>
        </w:rPr>
      </w:pPr>
      <w:r>
        <w:rPr>
          <w:rFonts w:hint="eastAsia"/>
          <w:color w:val="000000"/>
          <w:sz w:val="24"/>
          <w:szCs w:val="24"/>
        </w:rPr>
        <w:t xml:space="preserve">   </w:t>
      </w:r>
      <w:r>
        <w:rPr>
          <w:color w:val="000000"/>
          <w:sz w:val="24"/>
          <w:szCs w:val="24"/>
        </w:rPr>
        <w:t>（</w:t>
      </w:r>
      <w:r>
        <w:rPr>
          <w:color w:val="000000"/>
          <w:sz w:val="24"/>
          <w:szCs w:val="24"/>
        </w:rPr>
        <w:t>2</w:t>
      </w:r>
      <w:r>
        <w:rPr>
          <w:color w:val="000000"/>
          <w:sz w:val="24"/>
          <w:szCs w:val="24"/>
        </w:rPr>
        <w:t>）</w:t>
      </w:r>
      <w:r>
        <w:rPr>
          <w:rFonts w:hint="eastAsia"/>
          <w:color w:val="000000"/>
          <w:sz w:val="24"/>
          <w:szCs w:val="24"/>
        </w:rPr>
        <w:t>附企业相关证明</w:t>
      </w:r>
    </w:p>
    <w:p w:rsidR="00000000" w:rsidRDefault="00E223FC">
      <w:pPr>
        <w:pStyle w:val="ae"/>
        <w:wordWrap w:val="0"/>
        <w:spacing w:beforeLines="50" w:before="120" w:afterLines="50" w:after="120" w:line="360" w:lineRule="auto"/>
        <w:jc w:val="both"/>
        <w:rPr>
          <w:rFonts w:hint="eastAsia"/>
          <w:color w:val="000000"/>
          <w:sz w:val="24"/>
          <w:szCs w:val="24"/>
        </w:rPr>
      </w:pPr>
      <w:r>
        <w:rPr>
          <w:rFonts w:hint="eastAsia"/>
          <w:color w:val="000000"/>
          <w:sz w:val="24"/>
          <w:szCs w:val="24"/>
        </w:rPr>
        <w:t xml:space="preserve">   </w:t>
      </w:r>
      <w:r>
        <w:rPr>
          <w:color w:val="000000"/>
          <w:sz w:val="24"/>
          <w:szCs w:val="24"/>
        </w:rPr>
        <w:t>（</w:t>
      </w:r>
      <w:r>
        <w:rPr>
          <w:color w:val="000000"/>
          <w:sz w:val="24"/>
          <w:szCs w:val="24"/>
        </w:rPr>
        <w:t>3</w:t>
      </w:r>
      <w:r>
        <w:rPr>
          <w:color w:val="000000"/>
          <w:sz w:val="24"/>
          <w:szCs w:val="24"/>
        </w:rPr>
        <w:t>）</w:t>
      </w:r>
      <w:r>
        <w:rPr>
          <w:rFonts w:hint="eastAsia"/>
          <w:color w:val="000000"/>
          <w:sz w:val="24"/>
          <w:szCs w:val="24"/>
        </w:rPr>
        <w:t>法定代表人资格证明书、法定代表人授权委托书（格式）</w:t>
      </w:r>
    </w:p>
    <w:p w:rsidR="00000000" w:rsidRDefault="00E223FC">
      <w:pPr>
        <w:pStyle w:val="ae"/>
        <w:wordWrap w:val="0"/>
        <w:spacing w:beforeLines="50" w:before="120" w:afterLines="50" w:after="120" w:line="360" w:lineRule="auto"/>
        <w:ind w:firstLineChars="200" w:firstLine="480"/>
        <w:jc w:val="both"/>
        <w:rPr>
          <w:rFonts w:hint="eastAsia"/>
          <w:color w:val="000000"/>
          <w:sz w:val="24"/>
          <w:szCs w:val="24"/>
        </w:rPr>
      </w:pPr>
      <w:r>
        <w:rPr>
          <w:rFonts w:hint="eastAsia"/>
          <w:color w:val="000000"/>
          <w:sz w:val="24"/>
          <w:szCs w:val="24"/>
        </w:rPr>
        <w:t>注：投标承诺函中企业信息（营业执照、资质证书、安全生产许可证等）和项目负责人信息（建造师证、安全考核证等）复印件应加盖公章，否则按废标处理。</w:t>
      </w:r>
    </w:p>
    <w:p w:rsidR="00000000" w:rsidRDefault="00E223FC">
      <w:pPr>
        <w:tabs>
          <w:tab w:val="left" w:pos="0"/>
        </w:tabs>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color w:val="000000"/>
          <w:sz w:val="24"/>
        </w:rPr>
        <w:t>16.</w:t>
      </w:r>
      <w:r>
        <w:rPr>
          <w:rFonts w:ascii="宋体" w:hAnsi="宋体" w:cs="楷体" w:hint="eastAsia"/>
          <w:b/>
          <w:bCs/>
          <w:color w:val="000000"/>
          <w:sz w:val="24"/>
        </w:rPr>
        <w:t>投标有效期</w:t>
      </w:r>
    </w:p>
    <w:p w:rsidR="00000000" w:rsidRDefault="00E223FC">
      <w:pPr>
        <w:wordWrap w:val="0"/>
        <w:spacing w:line="360" w:lineRule="auto"/>
        <w:ind w:firstLineChars="200" w:firstLine="480"/>
        <w:jc w:val="left"/>
        <w:rPr>
          <w:rFonts w:ascii="宋体" w:hAnsi="宋体" w:cs="楷体" w:hint="eastAsia"/>
          <w:bCs/>
          <w:color w:val="000000"/>
          <w:sz w:val="24"/>
        </w:rPr>
      </w:pPr>
      <w:r>
        <w:rPr>
          <w:rFonts w:ascii="宋体" w:hAnsi="宋体" w:cs="楷体" w:hint="eastAsia"/>
          <w:bCs/>
          <w:color w:val="000000"/>
          <w:sz w:val="24"/>
        </w:rPr>
        <w:t>本招标项目的投标有效期为</w:t>
      </w:r>
      <w:r>
        <w:rPr>
          <w:rFonts w:ascii="宋体" w:hAnsi="宋体" w:cs="楷体" w:hint="eastAsia"/>
          <w:bCs/>
          <w:color w:val="000000"/>
          <w:sz w:val="24"/>
        </w:rPr>
        <w:t>90</w:t>
      </w:r>
      <w:r>
        <w:rPr>
          <w:rFonts w:ascii="宋体" w:hAnsi="宋体" w:cs="楷体" w:hint="eastAsia"/>
          <w:bCs/>
          <w:color w:val="000000"/>
          <w:sz w:val="24"/>
        </w:rPr>
        <w:t>日历天</w:t>
      </w:r>
      <w:r>
        <w:rPr>
          <w:rFonts w:ascii="宋体" w:hAnsi="宋体" w:cs="楷体" w:hint="eastAsia"/>
          <w:bCs/>
          <w:color w:val="000000"/>
          <w:sz w:val="24"/>
        </w:rPr>
        <w:t>(</w:t>
      </w:r>
      <w:r>
        <w:rPr>
          <w:rFonts w:ascii="宋体" w:hAnsi="宋体" w:cs="楷体" w:hint="eastAsia"/>
          <w:bCs/>
          <w:color w:val="000000"/>
          <w:sz w:val="24"/>
        </w:rPr>
        <w:t>从投标截止之日算起</w:t>
      </w:r>
      <w:r>
        <w:rPr>
          <w:rFonts w:ascii="宋体" w:hAnsi="宋体" w:cs="楷体" w:hint="eastAsia"/>
          <w:bCs/>
          <w:color w:val="000000"/>
          <w:sz w:val="24"/>
        </w:rPr>
        <w:t>)</w:t>
      </w:r>
      <w:r>
        <w:rPr>
          <w:rFonts w:ascii="宋体" w:hAnsi="宋体" w:cs="楷体" w:hint="eastAsia"/>
          <w:bCs/>
          <w:color w:val="000000"/>
          <w:sz w:val="24"/>
        </w:rPr>
        <w:t>。</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17.</w:t>
      </w:r>
      <w:r>
        <w:rPr>
          <w:rFonts w:ascii="宋体" w:hAnsi="宋体" w:cs="楷体" w:hint="eastAsia"/>
          <w:b/>
          <w:bCs/>
          <w:color w:val="000000"/>
          <w:sz w:val="24"/>
        </w:rPr>
        <w:t>投标保证金</w:t>
      </w:r>
    </w:p>
    <w:p w:rsidR="00000000" w:rsidRDefault="00E223FC">
      <w:pPr>
        <w:widowControl/>
        <w:wordWrap w:val="0"/>
        <w:snapToGrid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17.1</w:t>
      </w:r>
      <w:r>
        <w:rPr>
          <w:rFonts w:ascii="宋体" w:hAnsi="宋体" w:cs="楷体" w:hint="eastAsia"/>
          <w:color w:val="000000"/>
          <w:sz w:val="24"/>
        </w:rPr>
        <w:t>本招标项目的投标保证金为</w:t>
      </w:r>
      <w:r>
        <w:rPr>
          <w:rFonts w:ascii="宋体" w:hAnsi="宋体" w:cs="楷体" w:hint="eastAsia"/>
          <w:color w:val="000000"/>
          <w:sz w:val="24"/>
          <w:u w:val="single"/>
        </w:rPr>
        <w:t xml:space="preserve"> </w:t>
      </w:r>
      <w:r>
        <w:rPr>
          <w:rFonts w:ascii="宋体" w:hAnsi="宋体" w:cs="楷体"/>
          <w:bCs/>
          <w:color w:val="000000"/>
          <w:sz w:val="24"/>
          <w:highlight w:val="yellow"/>
          <w:u w:val="single"/>
        </w:rPr>
        <w:fldChar w:fldCharType="begin"/>
      </w:r>
      <w:r>
        <w:rPr>
          <w:rFonts w:ascii="宋体" w:hAnsi="宋体" w:cs="楷体"/>
          <w:bCs/>
          <w:color w:val="000000"/>
          <w:sz w:val="24"/>
          <w:highlight w:val="yellow"/>
          <w:u w:val="single"/>
        </w:rPr>
        <w:instrText xml:space="preserve"> </w:instrText>
      </w:r>
      <w:r>
        <w:rPr>
          <w:rFonts w:ascii="宋体" w:hAnsi="宋体" w:cs="楷体" w:hint="eastAsia"/>
          <w:bCs/>
          <w:color w:val="000000"/>
          <w:sz w:val="24"/>
          <w:highlight w:val="yellow"/>
          <w:u w:val="single"/>
        </w:rPr>
        <w:instrText>= 12000 \* CHINESENUM2</w:instrText>
      </w:r>
      <w:r>
        <w:rPr>
          <w:rFonts w:ascii="宋体" w:hAnsi="宋体" w:cs="楷体"/>
          <w:bCs/>
          <w:color w:val="000000"/>
          <w:sz w:val="24"/>
          <w:highlight w:val="yellow"/>
          <w:u w:val="single"/>
        </w:rPr>
        <w:instrText xml:space="preserve"> </w:instrText>
      </w:r>
      <w:r>
        <w:rPr>
          <w:rFonts w:ascii="宋体" w:hAnsi="宋体" w:cs="楷体"/>
          <w:bCs/>
          <w:color w:val="000000"/>
          <w:sz w:val="24"/>
          <w:highlight w:val="yellow"/>
          <w:u w:val="single"/>
        </w:rPr>
        <w:fldChar w:fldCharType="separate"/>
      </w:r>
      <w:r>
        <w:rPr>
          <w:rFonts w:ascii="宋体" w:hAnsi="宋体" w:cs="楷体" w:hint="eastAsia"/>
          <w:bCs/>
          <w:color w:val="000000"/>
          <w:sz w:val="24"/>
          <w:highlight w:val="yellow"/>
          <w:u w:val="single"/>
        </w:rPr>
        <w:t>柒仟</w:t>
      </w:r>
      <w:r>
        <w:rPr>
          <w:rFonts w:ascii="宋体" w:hAnsi="宋体" w:cs="楷体"/>
          <w:color w:val="000000"/>
          <w:sz w:val="24"/>
          <w:highlight w:val="yellow"/>
        </w:rPr>
        <w:fldChar w:fldCharType="end"/>
      </w:r>
      <w:r>
        <w:rPr>
          <w:rFonts w:ascii="宋体" w:hAnsi="宋体" w:cs="楷体" w:hint="eastAsia"/>
          <w:bCs/>
          <w:color w:val="000000"/>
          <w:sz w:val="24"/>
          <w:highlight w:val="yellow"/>
          <w:u w:val="single"/>
        </w:rPr>
        <w:t xml:space="preserve"> </w:t>
      </w:r>
      <w:r>
        <w:rPr>
          <w:rFonts w:ascii="宋体" w:hAnsi="宋体" w:cs="楷体" w:hint="eastAsia"/>
          <w:color w:val="000000"/>
          <w:sz w:val="24"/>
          <w:highlight w:val="yellow"/>
        </w:rPr>
        <w:t>元整（￥</w:t>
      </w:r>
      <w:r>
        <w:rPr>
          <w:rFonts w:ascii="宋体" w:hAnsi="宋体" w:cs="楷体" w:hint="eastAsia"/>
          <w:color w:val="000000"/>
          <w:sz w:val="24"/>
          <w:highlight w:val="yellow"/>
        </w:rPr>
        <w:t xml:space="preserve">7000 </w:t>
      </w:r>
      <w:r>
        <w:rPr>
          <w:rFonts w:ascii="宋体" w:hAnsi="宋体" w:cs="楷体" w:hint="eastAsia"/>
          <w:color w:val="000000"/>
          <w:sz w:val="24"/>
          <w:highlight w:val="yellow"/>
        </w:rPr>
        <w:t>元）</w:t>
      </w:r>
      <w:r>
        <w:rPr>
          <w:rFonts w:ascii="宋体" w:hAnsi="宋体" w:cs="楷体" w:hint="eastAsia"/>
          <w:color w:val="000000"/>
          <w:sz w:val="24"/>
        </w:rPr>
        <w:t>，投标保证金以现金方式在现场缴交。未按规定时间</w:t>
      </w:r>
      <w:r>
        <w:rPr>
          <w:rFonts w:ascii="宋体" w:hAnsi="宋体" w:cs="楷体" w:hint="eastAsia"/>
          <w:color w:val="000000"/>
          <w:sz w:val="24"/>
        </w:rPr>
        <w:t>要求交纳投标保证金的投标将被拒绝。未中标投标人的投标保证金当场退还；中标的投标人的投标保证金，在中标人合同签订后，无息退还。</w:t>
      </w:r>
    </w:p>
    <w:p w:rsidR="00000000" w:rsidRDefault="00E223FC">
      <w:pPr>
        <w:widowControl/>
        <w:wordWrap w:val="0"/>
        <w:snapToGrid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17.2</w:t>
      </w:r>
      <w:r>
        <w:rPr>
          <w:rFonts w:ascii="宋体" w:hAnsi="宋体" w:cs="楷体" w:hint="eastAsia"/>
          <w:color w:val="000000"/>
          <w:sz w:val="24"/>
        </w:rPr>
        <w:t>投标保证金的有效期：</w:t>
      </w:r>
      <w:r>
        <w:rPr>
          <w:rFonts w:ascii="宋体" w:hAnsi="宋体" w:cs="楷体" w:hint="eastAsia"/>
          <w:bCs/>
          <w:color w:val="000000"/>
          <w:sz w:val="24"/>
        </w:rPr>
        <w:t>90</w:t>
      </w:r>
      <w:r>
        <w:rPr>
          <w:rFonts w:ascii="宋体" w:hAnsi="宋体" w:cs="楷体" w:hint="eastAsia"/>
          <w:bCs/>
          <w:color w:val="000000"/>
          <w:sz w:val="24"/>
        </w:rPr>
        <w:t>日历天</w:t>
      </w:r>
      <w:r>
        <w:rPr>
          <w:rFonts w:ascii="宋体" w:hAnsi="宋体" w:cs="楷体" w:hint="eastAsia"/>
          <w:bCs/>
          <w:color w:val="000000"/>
          <w:sz w:val="24"/>
        </w:rPr>
        <w:t>(</w:t>
      </w:r>
      <w:r>
        <w:rPr>
          <w:rFonts w:ascii="宋体" w:hAnsi="宋体" w:cs="楷体" w:hint="eastAsia"/>
          <w:bCs/>
          <w:color w:val="000000"/>
          <w:sz w:val="24"/>
        </w:rPr>
        <w:t>从投标截止之日算起</w:t>
      </w:r>
      <w:r>
        <w:rPr>
          <w:rFonts w:ascii="宋体" w:hAnsi="宋体" w:cs="楷体" w:hint="eastAsia"/>
          <w:bCs/>
          <w:color w:val="000000"/>
          <w:sz w:val="24"/>
        </w:rPr>
        <w:t>)</w:t>
      </w:r>
      <w:r>
        <w:rPr>
          <w:rFonts w:ascii="宋体" w:hAnsi="宋体" w:cs="楷体" w:hint="eastAsia"/>
          <w:bCs/>
          <w:color w:val="000000"/>
          <w:sz w:val="24"/>
        </w:rPr>
        <w:t>。</w:t>
      </w:r>
    </w:p>
    <w:p w:rsidR="00000000" w:rsidRDefault="00E223FC">
      <w:pPr>
        <w:widowControl/>
        <w:wordWrap w:val="0"/>
        <w:snapToGrid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17.3</w:t>
      </w:r>
      <w:r>
        <w:rPr>
          <w:rFonts w:ascii="宋体" w:hAnsi="宋体" w:cs="楷体" w:hint="eastAsia"/>
          <w:b/>
          <w:color w:val="000000"/>
          <w:sz w:val="24"/>
        </w:rPr>
        <w:t>投标人发生下列情况之一的，投标保证金将不予以退还：</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w:t>
      </w:r>
      <w:r>
        <w:rPr>
          <w:rFonts w:ascii="宋体" w:hAnsi="宋体" w:cs="楷体" w:hint="eastAsia"/>
          <w:b/>
          <w:color w:val="000000"/>
          <w:sz w:val="24"/>
        </w:rPr>
        <w:t>在投标有效期间，投标人撤回或修改其投标文件的；</w:t>
      </w:r>
      <w:r>
        <w:rPr>
          <w:rFonts w:ascii="宋体" w:hAnsi="宋体" w:cs="楷体" w:hint="eastAsia"/>
          <w:b/>
          <w:color w:val="000000"/>
          <w:sz w:val="24"/>
        </w:rPr>
        <w:t xml:space="preserve"> </w:t>
      </w:r>
    </w:p>
    <w:p w:rsidR="00000000" w:rsidRDefault="00E223FC">
      <w:pPr>
        <w:tabs>
          <w:tab w:val="left" w:pos="54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w:t>
      </w:r>
      <w:r>
        <w:rPr>
          <w:rFonts w:ascii="宋体" w:hAnsi="宋体" w:cs="楷体" w:hint="eastAsia"/>
          <w:b/>
          <w:color w:val="000000"/>
          <w:sz w:val="24"/>
        </w:rPr>
        <w:t>中标人放弃中标的或不按规定与招标人签订合同的；</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(3)</w:t>
      </w:r>
      <w:r>
        <w:rPr>
          <w:rFonts w:ascii="宋体" w:hAnsi="宋体" w:cs="楷体" w:hint="eastAsia"/>
          <w:b/>
          <w:color w:val="000000"/>
          <w:sz w:val="24"/>
        </w:rPr>
        <w:t>中标人在规定的期限内未按要求向招标人提交履约保证金的；</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(4)</w:t>
      </w:r>
      <w:r>
        <w:rPr>
          <w:rFonts w:ascii="宋体" w:hAnsi="宋体" w:cs="楷体" w:hint="eastAsia"/>
          <w:b/>
          <w:color w:val="000000"/>
          <w:sz w:val="24"/>
        </w:rPr>
        <w:t>因中标人在本招标项目投标中存在违法行为导致中标被依法确认无效的；</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(5)</w:t>
      </w:r>
      <w:r>
        <w:rPr>
          <w:rFonts w:ascii="宋体" w:hAnsi="宋体" w:cs="楷体" w:hint="eastAsia"/>
          <w:b/>
          <w:color w:val="000000"/>
          <w:sz w:val="24"/>
        </w:rPr>
        <w:t>中标人放弃中</w:t>
      </w:r>
      <w:r>
        <w:rPr>
          <w:rFonts w:ascii="宋体" w:hAnsi="宋体" w:cs="楷体" w:hint="eastAsia"/>
          <w:b/>
          <w:color w:val="000000"/>
          <w:sz w:val="24"/>
        </w:rPr>
        <w:t>标的；</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(6)</w:t>
      </w:r>
      <w:r>
        <w:rPr>
          <w:rFonts w:ascii="宋体" w:hAnsi="宋体" w:cs="楷体" w:hint="eastAsia"/>
          <w:b/>
          <w:color w:val="000000"/>
          <w:sz w:val="24"/>
        </w:rPr>
        <w:t>法律、法规规定的其他情形。</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18.</w:t>
      </w:r>
      <w:r>
        <w:rPr>
          <w:rFonts w:ascii="宋体" w:hAnsi="宋体" w:cs="楷体" w:hint="eastAsia"/>
          <w:b/>
          <w:color w:val="000000"/>
          <w:sz w:val="24"/>
        </w:rPr>
        <w:t>投标文件的编制</w:t>
      </w:r>
    </w:p>
    <w:p w:rsidR="00000000" w:rsidRDefault="00E223FC">
      <w:pPr>
        <w:tabs>
          <w:tab w:val="left" w:pos="540"/>
          <w:tab w:val="left" w:pos="1080"/>
          <w:tab w:val="left" w:pos="1800"/>
        </w:tabs>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18.1</w:t>
      </w:r>
      <w:r>
        <w:rPr>
          <w:rFonts w:ascii="宋体" w:hAnsi="宋体" w:cs="楷体" w:hint="eastAsia"/>
          <w:color w:val="000000"/>
          <w:sz w:val="24"/>
        </w:rPr>
        <w:t>投标文件应按照招标文件第四章“投标文件格式”中规定的格式和内容进行编写。投标人应仔细阅读投标文件格式的备注或说明，并按要求提交相关资料，其中表格可以按同样格式扩展，如有必要也可以增加附页。</w:t>
      </w:r>
    </w:p>
    <w:p w:rsidR="00000000" w:rsidRDefault="00E223FC">
      <w:pPr>
        <w:tabs>
          <w:tab w:val="left" w:pos="540"/>
          <w:tab w:val="left" w:pos="1080"/>
          <w:tab w:val="left" w:pos="1800"/>
        </w:tabs>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18.2</w:t>
      </w:r>
      <w:r>
        <w:rPr>
          <w:rFonts w:ascii="宋体" w:hAnsi="宋体" w:cs="楷体" w:hint="eastAsia"/>
          <w:b/>
          <w:color w:val="000000"/>
          <w:sz w:val="24"/>
        </w:rPr>
        <w:t>投标文件应当对招标文件有关工程发包价、招标工期、质量要求、投标有效期、项</w:t>
      </w:r>
      <w:r>
        <w:rPr>
          <w:rFonts w:ascii="宋体" w:hAnsi="宋体" w:cs="楷体" w:hint="eastAsia"/>
          <w:b/>
          <w:color w:val="000000"/>
          <w:sz w:val="24"/>
        </w:rPr>
        <w:lastRenderedPageBreak/>
        <w:t>目管理人员等实质性内容作出响应。</w:t>
      </w:r>
    </w:p>
    <w:p w:rsidR="00000000" w:rsidRDefault="00E223FC">
      <w:pPr>
        <w:spacing w:line="360" w:lineRule="auto"/>
        <w:ind w:firstLineChars="200" w:firstLine="480"/>
        <w:jc w:val="left"/>
        <w:rPr>
          <w:rFonts w:ascii="宋体" w:hAnsi="宋体" w:hint="eastAsia"/>
          <w:color w:val="000000"/>
          <w:sz w:val="24"/>
        </w:rPr>
      </w:pPr>
      <w:r>
        <w:rPr>
          <w:rFonts w:ascii="宋体" w:hAnsi="宋体" w:hint="eastAsia"/>
          <w:color w:val="000000"/>
          <w:sz w:val="24"/>
        </w:rPr>
        <w:t>18.3</w:t>
      </w:r>
      <w:r>
        <w:rPr>
          <w:rFonts w:ascii="宋体" w:hAnsi="宋体" w:hint="eastAsia"/>
          <w:color w:val="000000"/>
          <w:sz w:val="24"/>
        </w:rPr>
        <w:t>投标文件应用不褪色的材料书写或打印或复印，字迹应清晰易于辨认，并按照招标文件第四章“投标文件格式”的要求由投标人的法定代表人或其</w:t>
      </w:r>
      <w:r>
        <w:rPr>
          <w:rFonts w:ascii="宋体" w:hAnsi="宋体" w:hint="eastAsia"/>
          <w:color w:val="000000"/>
          <w:sz w:val="24"/>
        </w:rPr>
        <w:t>委托代理人签署并加盖单位章。</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19.</w:t>
      </w:r>
      <w:r>
        <w:rPr>
          <w:rFonts w:ascii="宋体" w:hAnsi="宋体" w:cs="楷体" w:hint="eastAsia"/>
          <w:b/>
          <w:color w:val="000000"/>
          <w:sz w:val="24"/>
        </w:rPr>
        <w:t>投标文件的密封及标记</w:t>
      </w:r>
    </w:p>
    <w:p w:rsidR="00000000" w:rsidRDefault="00E223FC">
      <w:pPr>
        <w:wordWrap w:val="0"/>
        <w:spacing w:line="360" w:lineRule="auto"/>
        <w:ind w:firstLineChars="200" w:firstLine="480"/>
        <w:jc w:val="left"/>
        <w:rPr>
          <w:rFonts w:ascii="宋体" w:hAnsi="宋体" w:hint="eastAsia"/>
          <w:sz w:val="24"/>
        </w:rPr>
      </w:pPr>
      <w:r>
        <w:rPr>
          <w:rFonts w:ascii="宋体" w:hAnsi="宋体" w:hint="eastAsia"/>
          <w:color w:val="000000"/>
          <w:sz w:val="24"/>
        </w:rPr>
        <w:t>纸质版投标文件一式两份（正本、副本），正本和副本的封面上应清楚地标记“正本”或“副本”的字样。当副本和正本不一致时，以正本为准</w:t>
      </w:r>
      <w:r>
        <w:rPr>
          <w:rFonts w:ascii="宋体" w:hAnsi="宋体" w:hint="eastAsia"/>
          <w:sz w:val="24"/>
        </w:rPr>
        <w:t>。</w:t>
      </w:r>
    </w:p>
    <w:p w:rsidR="00000000" w:rsidRDefault="00E223FC">
      <w:pPr>
        <w:wordWrap w:val="0"/>
        <w:spacing w:line="360" w:lineRule="auto"/>
        <w:ind w:firstLineChars="200" w:firstLine="480"/>
        <w:jc w:val="left"/>
        <w:rPr>
          <w:rFonts w:ascii="宋体" w:hAnsi="宋体" w:hint="eastAsia"/>
          <w:color w:val="000000"/>
          <w:sz w:val="24"/>
        </w:rPr>
      </w:pPr>
      <w:r>
        <w:rPr>
          <w:rFonts w:ascii="宋体" w:hAnsi="宋体" w:hint="eastAsia"/>
          <w:sz w:val="24"/>
        </w:rPr>
        <w:t>投标文件的正本和副本一起密封在一个封套内</w:t>
      </w:r>
      <w:r>
        <w:rPr>
          <w:rFonts w:ascii="宋体" w:hAnsi="宋体" w:hint="eastAsia"/>
          <w:color w:val="000000"/>
          <w:sz w:val="24"/>
        </w:rPr>
        <w:t>，封</w:t>
      </w:r>
      <w:r>
        <w:rPr>
          <w:rFonts w:ascii="宋体" w:hAnsi="宋体" w:hint="eastAsia"/>
          <w:sz w:val="24"/>
        </w:rPr>
        <w:t>套</w:t>
      </w:r>
      <w:r>
        <w:rPr>
          <w:rFonts w:ascii="宋体" w:hAnsi="宋体" w:hint="eastAsia"/>
          <w:color w:val="000000"/>
          <w:sz w:val="24"/>
        </w:rPr>
        <w:t>上应写明招标人名称、招标项目名称及投标人名称，并在封口上加盖投标人单位公章。投标人应对所提交的投标文件的完整性负责</w:t>
      </w:r>
      <w:r>
        <w:rPr>
          <w:rFonts w:ascii="宋体" w:hAnsi="宋体" w:hint="eastAsia"/>
          <w:color w:val="000000"/>
          <w:sz w:val="24"/>
        </w:rPr>
        <w:t>,</w:t>
      </w:r>
      <w:r>
        <w:rPr>
          <w:rFonts w:ascii="宋体" w:hAnsi="宋体" w:hint="eastAsia"/>
          <w:color w:val="000000"/>
          <w:sz w:val="24"/>
        </w:rPr>
        <w:t>招标人在开标不再查验投标文件包封的完整性。评标结束后未开启的投标文件予以退还。</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20.</w:t>
      </w:r>
      <w:r>
        <w:rPr>
          <w:rFonts w:ascii="宋体" w:hAnsi="宋体" w:cs="楷体" w:hint="eastAsia"/>
          <w:b/>
          <w:color w:val="000000"/>
          <w:sz w:val="24"/>
        </w:rPr>
        <w:t>投标文件的递交地点、递交截止时间</w:t>
      </w:r>
    </w:p>
    <w:p w:rsidR="00000000" w:rsidRDefault="00E223FC">
      <w:pPr>
        <w:spacing w:line="360" w:lineRule="auto"/>
        <w:ind w:firstLineChars="200" w:firstLine="480"/>
        <w:jc w:val="left"/>
        <w:rPr>
          <w:rFonts w:ascii="宋体" w:hAnsi="宋体" w:hint="eastAsia"/>
          <w:color w:val="000000"/>
          <w:sz w:val="24"/>
        </w:rPr>
      </w:pPr>
      <w:r>
        <w:rPr>
          <w:rFonts w:ascii="宋体" w:hAnsi="宋体" w:hint="eastAsia"/>
          <w:color w:val="000000"/>
          <w:sz w:val="24"/>
        </w:rPr>
        <w:t>20.1</w:t>
      </w:r>
      <w:r>
        <w:rPr>
          <w:rFonts w:ascii="宋体" w:hAnsi="宋体" w:hint="eastAsia"/>
          <w:color w:val="000000"/>
          <w:sz w:val="24"/>
        </w:rPr>
        <w:t>投标文件提交截止时间为：</w:t>
      </w:r>
      <w:r>
        <w:rPr>
          <w:rFonts w:ascii="宋体" w:hAnsi="宋体" w:hint="eastAsia"/>
          <w:color w:val="FF0000"/>
          <w:sz w:val="24"/>
        </w:rPr>
        <w:t>北京时间</w:t>
      </w:r>
      <w:r>
        <w:rPr>
          <w:rFonts w:ascii="宋体" w:hAnsi="宋体" w:hint="eastAsia"/>
          <w:color w:val="FF0000"/>
          <w:sz w:val="24"/>
          <w:u w:val="single"/>
        </w:rPr>
        <w:t xml:space="preserve"> </w:t>
      </w:r>
      <w:r>
        <w:rPr>
          <w:rFonts w:ascii="宋体" w:hAnsi="宋体" w:hint="eastAsia"/>
          <w:color w:val="FF0000"/>
          <w:sz w:val="24"/>
          <w:u w:val="single"/>
        </w:rPr>
        <w:t xml:space="preserve">2019 </w:t>
      </w:r>
      <w:r>
        <w:rPr>
          <w:rFonts w:ascii="宋体" w:hAnsi="宋体" w:hint="eastAsia"/>
          <w:color w:val="FF0000"/>
          <w:sz w:val="24"/>
        </w:rPr>
        <w:t>年</w:t>
      </w:r>
      <w:r>
        <w:rPr>
          <w:rFonts w:ascii="宋体" w:hAnsi="宋体" w:hint="eastAsia"/>
          <w:color w:val="FF0000"/>
          <w:sz w:val="24"/>
          <w:u w:val="single"/>
        </w:rPr>
        <w:t xml:space="preserve"> 10 </w:t>
      </w:r>
      <w:r>
        <w:rPr>
          <w:rFonts w:ascii="宋体" w:hAnsi="宋体" w:hint="eastAsia"/>
          <w:color w:val="FF0000"/>
          <w:sz w:val="24"/>
        </w:rPr>
        <w:t>月</w:t>
      </w:r>
      <w:r>
        <w:rPr>
          <w:rFonts w:ascii="宋体" w:hAnsi="宋体" w:hint="eastAsia"/>
          <w:color w:val="FF0000"/>
          <w:sz w:val="24"/>
          <w:u w:val="single"/>
        </w:rPr>
        <w:t xml:space="preserve"> 17 </w:t>
      </w:r>
      <w:r>
        <w:rPr>
          <w:rFonts w:ascii="宋体" w:hAnsi="宋体" w:hint="eastAsia"/>
          <w:color w:val="FF0000"/>
          <w:sz w:val="24"/>
        </w:rPr>
        <w:t>日</w:t>
      </w:r>
      <w:r>
        <w:rPr>
          <w:rFonts w:ascii="宋体" w:hAnsi="宋体" w:hint="eastAsia"/>
          <w:color w:val="FF0000"/>
          <w:sz w:val="24"/>
          <w:u w:val="single"/>
        </w:rPr>
        <w:t xml:space="preserve"> 09 </w:t>
      </w:r>
      <w:r>
        <w:rPr>
          <w:rFonts w:ascii="宋体" w:hAnsi="宋体" w:hint="eastAsia"/>
          <w:color w:val="FF0000"/>
          <w:sz w:val="24"/>
        </w:rPr>
        <w:t>时</w:t>
      </w:r>
      <w:r>
        <w:rPr>
          <w:rFonts w:ascii="宋体" w:hAnsi="宋体" w:hint="eastAsia"/>
          <w:color w:val="FF0000"/>
          <w:sz w:val="24"/>
          <w:u w:val="single"/>
        </w:rPr>
        <w:t xml:space="preserve"> 30 </w:t>
      </w:r>
      <w:r>
        <w:rPr>
          <w:rFonts w:ascii="宋体" w:hAnsi="宋体" w:hint="eastAsia"/>
          <w:color w:val="FF0000"/>
          <w:sz w:val="24"/>
        </w:rPr>
        <w:t>分</w:t>
      </w:r>
      <w:r>
        <w:rPr>
          <w:rFonts w:ascii="宋体" w:hAnsi="宋体" w:hint="eastAsia"/>
          <w:color w:val="000000"/>
          <w:sz w:val="24"/>
        </w:rPr>
        <w:t>。</w:t>
      </w:r>
    </w:p>
    <w:p w:rsidR="00000000" w:rsidRDefault="00E223FC">
      <w:pPr>
        <w:spacing w:line="360" w:lineRule="auto"/>
        <w:ind w:firstLineChars="200" w:firstLine="480"/>
        <w:jc w:val="left"/>
        <w:rPr>
          <w:rFonts w:ascii="宋体" w:hAnsi="宋体" w:hint="eastAsia"/>
          <w:color w:val="FF0000"/>
          <w:sz w:val="24"/>
          <w:u w:val="single"/>
        </w:rPr>
      </w:pPr>
      <w:r>
        <w:rPr>
          <w:rFonts w:ascii="宋体" w:hAnsi="宋体" w:hint="eastAsia"/>
          <w:color w:val="000000"/>
          <w:sz w:val="24"/>
        </w:rPr>
        <w:t xml:space="preserve">20.2 </w:t>
      </w:r>
      <w:r>
        <w:rPr>
          <w:rFonts w:ascii="宋体" w:hAnsi="宋体" w:hint="eastAsia"/>
          <w:color w:val="000000"/>
          <w:sz w:val="24"/>
        </w:rPr>
        <w:t>投标文件的提交地点为：</w:t>
      </w:r>
      <w:r>
        <w:rPr>
          <w:rFonts w:ascii="宋体" w:hAnsi="宋体" w:hint="eastAsia"/>
          <w:color w:val="FF0000"/>
          <w:sz w:val="24"/>
          <w:u w:val="single"/>
        </w:rPr>
        <w:t>莆田学院附属实验小学会议室</w:t>
      </w:r>
      <w:r>
        <w:rPr>
          <w:rFonts w:ascii="宋体" w:hAnsi="宋体" w:hint="eastAsia"/>
          <w:color w:val="FF0000"/>
          <w:sz w:val="24"/>
          <w:u w:val="single"/>
        </w:rPr>
        <w:t xml:space="preserve">   </w:t>
      </w:r>
    </w:p>
    <w:p w:rsidR="00000000" w:rsidRDefault="00E223FC">
      <w:pPr>
        <w:spacing w:line="360" w:lineRule="auto"/>
        <w:ind w:firstLineChars="200" w:firstLine="480"/>
        <w:jc w:val="left"/>
        <w:rPr>
          <w:rFonts w:ascii="宋体" w:hAnsi="宋体" w:hint="eastAsia"/>
          <w:b/>
          <w:color w:val="000000"/>
          <w:sz w:val="30"/>
          <w:szCs w:val="30"/>
        </w:rPr>
      </w:pPr>
      <w:r>
        <w:rPr>
          <w:rFonts w:ascii="宋体" w:hAnsi="宋体" w:hint="eastAsia"/>
          <w:color w:val="000000"/>
          <w:sz w:val="24"/>
        </w:rPr>
        <w:t>20.3</w:t>
      </w:r>
      <w:r>
        <w:rPr>
          <w:rFonts w:ascii="宋体" w:hAnsi="宋体" w:hint="eastAsia"/>
          <w:color w:val="000000"/>
          <w:sz w:val="24"/>
        </w:rPr>
        <w:t>逾期提交的投标文件、逾期送达或未送达指定地点的投标文件，招标人将拒绝接收。</w:t>
      </w: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r>
        <w:rPr>
          <w:rFonts w:ascii="宋体" w:hAnsi="宋体" w:cs="楷体" w:hint="eastAsia"/>
          <w:b/>
          <w:color w:val="000000"/>
          <w:sz w:val="30"/>
          <w:szCs w:val="30"/>
        </w:rPr>
        <w:t>(</w:t>
      </w:r>
      <w:r>
        <w:rPr>
          <w:rFonts w:ascii="宋体" w:hAnsi="宋体" w:cs="楷体" w:hint="eastAsia"/>
          <w:b/>
          <w:color w:val="000000"/>
          <w:sz w:val="30"/>
          <w:szCs w:val="30"/>
        </w:rPr>
        <w:t>四</w:t>
      </w:r>
      <w:r>
        <w:rPr>
          <w:rFonts w:ascii="宋体" w:hAnsi="宋体" w:cs="楷体" w:hint="eastAsia"/>
          <w:b/>
          <w:color w:val="000000"/>
          <w:sz w:val="30"/>
          <w:szCs w:val="30"/>
        </w:rPr>
        <w:t>)</w:t>
      </w:r>
      <w:r>
        <w:rPr>
          <w:rFonts w:ascii="宋体" w:hAnsi="宋体" w:cs="楷体" w:hint="eastAsia"/>
          <w:b/>
          <w:color w:val="000000"/>
          <w:sz w:val="30"/>
          <w:szCs w:val="30"/>
        </w:rPr>
        <w:t>开标、评标及定标</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21.</w:t>
      </w:r>
      <w:r>
        <w:rPr>
          <w:rFonts w:ascii="宋体" w:hAnsi="宋体" w:cs="楷体" w:hint="eastAsia"/>
          <w:b/>
          <w:bCs/>
          <w:color w:val="000000"/>
          <w:sz w:val="24"/>
        </w:rPr>
        <w:t>开标</w:t>
      </w:r>
      <w:r>
        <w:rPr>
          <w:rFonts w:ascii="宋体" w:hAnsi="宋体" w:cs="楷体" w:hint="eastAsia"/>
          <w:b/>
          <w:bCs/>
          <w:color w:val="000000"/>
          <w:sz w:val="24"/>
        </w:rPr>
        <w:t xml:space="preserve"> </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21.1</w:t>
      </w:r>
      <w:r>
        <w:rPr>
          <w:rFonts w:ascii="宋体" w:hAnsi="宋体" w:cs="楷体" w:hint="eastAsia"/>
          <w:color w:val="000000"/>
          <w:sz w:val="24"/>
          <w:lang w:eastAsia="zh-Hans"/>
        </w:rPr>
        <w:t>开标</w:t>
      </w:r>
      <w:r>
        <w:rPr>
          <w:rFonts w:ascii="宋体" w:hAnsi="宋体" w:cs="楷体" w:hint="eastAsia"/>
          <w:color w:val="000000"/>
          <w:sz w:val="24"/>
        </w:rPr>
        <w:t>会定</w:t>
      </w:r>
      <w:r>
        <w:rPr>
          <w:rFonts w:ascii="宋体" w:hAnsi="宋体" w:cs="楷体" w:hint="eastAsia"/>
          <w:sz w:val="24"/>
        </w:rPr>
        <w:t>于</w:t>
      </w:r>
      <w:r>
        <w:rPr>
          <w:rFonts w:ascii="宋体" w:hAnsi="宋体" w:cs="楷体" w:hint="eastAsia"/>
          <w:color w:val="FF0000"/>
          <w:sz w:val="24"/>
          <w:u w:val="single"/>
        </w:rPr>
        <w:t xml:space="preserve"> 2019 </w:t>
      </w:r>
      <w:r>
        <w:rPr>
          <w:rFonts w:ascii="宋体" w:hAnsi="宋体" w:cs="楷体" w:hint="eastAsia"/>
          <w:color w:val="FF0000"/>
          <w:sz w:val="24"/>
        </w:rPr>
        <w:t>年</w:t>
      </w:r>
      <w:r>
        <w:rPr>
          <w:rFonts w:ascii="宋体" w:hAnsi="宋体" w:cs="楷体" w:hint="eastAsia"/>
          <w:color w:val="FF0000"/>
          <w:sz w:val="24"/>
          <w:u w:val="single"/>
        </w:rPr>
        <w:t xml:space="preserve"> 10 </w:t>
      </w:r>
      <w:r>
        <w:rPr>
          <w:rFonts w:ascii="宋体" w:hAnsi="宋体" w:cs="楷体" w:hint="eastAsia"/>
          <w:color w:val="FF0000"/>
          <w:sz w:val="24"/>
        </w:rPr>
        <w:t>月</w:t>
      </w:r>
      <w:r>
        <w:rPr>
          <w:rFonts w:ascii="宋体" w:hAnsi="宋体" w:cs="楷体" w:hint="eastAsia"/>
          <w:color w:val="FF0000"/>
          <w:sz w:val="24"/>
          <w:u w:val="single"/>
        </w:rPr>
        <w:t xml:space="preserve"> 1</w:t>
      </w:r>
      <w:r>
        <w:rPr>
          <w:rFonts w:ascii="宋体" w:hAnsi="宋体" w:cs="楷体" w:hint="eastAsia"/>
          <w:color w:val="FF0000"/>
          <w:sz w:val="24"/>
          <w:u w:val="single"/>
        </w:rPr>
        <w:t>8</w:t>
      </w:r>
      <w:r>
        <w:rPr>
          <w:rFonts w:ascii="宋体" w:hAnsi="宋体" w:cs="楷体" w:hint="eastAsia"/>
          <w:color w:val="FF0000"/>
          <w:sz w:val="24"/>
        </w:rPr>
        <w:t>日</w:t>
      </w:r>
      <w:r>
        <w:rPr>
          <w:rFonts w:ascii="宋体" w:hAnsi="宋体" w:cs="楷体" w:hint="eastAsia"/>
          <w:color w:val="FF0000"/>
          <w:sz w:val="24"/>
          <w:u w:val="single"/>
        </w:rPr>
        <w:t xml:space="preserve"> 09 </w:t>
      </w:r>
      <w:r>
        <w:rPr>
          <w:rFonts w:ascii="宋体" w:hAnsi="宋体" w:cs="楷体" w:hint="eastAsia"/>
          <w:color w:val="FF0000"/>
          <w:sz w:val="24"/>
        </w:rPr>
        <w:t>时</w:t>
      </w:r>
      <w:r>
        <w:rPr>
          <w:rFonts w:ascii="宋体" w:hAnsi="宋体" w:cs="楷体" w:hint="eastAsia"/>
          <w:color w:val="FF0000"/>
          <w:sz w:val="24"/>
          <w:u w:val="single"/>
        </w:rPr>
        <w:t xml:space="preserve"> 30 </w:t>
      </w:r>
      <w:r>
        <w:rPr>
          <w:rFonts w:ascii="宋体" w:hAnsi="宋体" w:cs="楷体" w:hint="eastAsia"/>
          <w:color w:val="FF0000"/>
          <w:sz w:val="24"/>
        </w:rPr>
        <w:t>分在</w:t>
      </w:r>
      <w:r>
        <w:rPr>
          <w:rFonts w:ascii="宋体" w:hAnsi="宋体" w:cs="楷体" w:hint="eastAsia"/>
          <w:color w:val="FF0000"/>
          <w:sz w:val="24"/>
          <w:u w:val="single"/>
        </w:rPr>
        <w:t xml:space="preserve"> </w:t>
      </w:r>
      <w:r>
        <w:rPr>
          <w:rFonts w:ascii="宋体" w:hAnsi="宋体" w:hint="eastAsia"/>
          <w:color w:val="FF0000"/>
          <w:sz w:val="24"/>
          <w:u w:val="single"/>
        </w:rPr>
        <w:t>莆田学院附属实验小学会议室</w:t>
      </w:r>
      <w:r>
        <w:rPr>
          <w:rFonts w:ascii="宋体" w:hAnsi="宋体" w:hint="eastAsia"/>
          <w:color w:val="FF0000"/>
          <w:sz w:val="24"/>
          <w:u w:val="single"/>
        </w:rPr>
        <w:t xml:space="preserve"> </w:t>
      </w:r>
      <w:r>
        <w:rPr>
          <w:rFonts w:ascii="宋体" w:hAnsi="宋体" w:cs="楷体" w:hint="eastAsia"/>
          <w:color w:val="000000"/>
          <w:sz w:val="24"/>
        </w:rPr>
        <w:t>进行，开标会由招标人或招标代理机构主持并邀请行政监督部门参加，投标人的法定代表人或项目负责人（单项合同估算价</w:t>
      </w:r>
      <w:r>
        <w:rPr>
          <w:rFonts w:ascii="宋体" w:hAnsi="宋体" w:cs="楷体" w:hint="eastAsia"/>
          <w:color w:val="000000"/>
          <w:sz w:val="24"/>
        </w:rPr>
        <w:t>500</w:t>
      </w:r>
      <w:r>
        <w:rPr>
          <w:rFonts w:ascii="宋体" w:hAnsi="宋体" w:cs="楷体" w:hint="eastAsia"/>
          <w:color w:val="000000"/>
          <w:sz w:val="24"/>
        </w:rPr>
        <w:t>万元以下的项目可由委托代理人参加）必须参加开标会。</w:t>
      </w:r>
    </w:p>
    <w:p w:rsidR="00000000" w:rsidRDefault="00E223FC">
      <w:pPr>
        <w:wordWrap w:val="0"/>
        <w:spacing w:line="360" w:lineRule="auto"/>
        <w:ind w:firstLineChars="200" w:firstLine="480"/>
        <w:jc w:val="left"/>
        <w:rPr>
          <w:rFonts w:ascii="宋体" w:hAnsi="宋体"/>
          <w:color w:val="000000"/>
          <w:sz w:val="24"/>
        </w:rPr>
      </w:pPr>
      <w:r>
        <w:rPr>
          <w:rFonts w:ascii="宋体" w:hAnsi="宋体" w:hint="eastAsia"/>
          <w:bCs/>
          <w:color w:val="000000"/>
          <w:sz w:val="24"/>
        </w:rPr>
        <w:t>21.2</w:t>
      </w:r>
      <w:r>
        <w:rPr>
          <w:rFonts w:ascii="宋体" w:hAnsi="宋体" w:hint="eastAsia"/>
          <w:color w:val="000000"/>
          <w:sz w:val="24"/>
        </w:rPr>
        <w:t>投标人的法定代表人参加开标会的，</w:t>
      </w:r>
      <w:r>
        <w:rPr>
          <w:rFonts w:ascii="宋体" w:hAnsi="宋体" w:hint="eastAsia"/>
          <w:bCs/>
          <w:color w:val="000000"/>
          <w:sz w:val="24"/>
        </w:rPr>
        <w:t>须随带个人身份证和法定代表人资格证明书；如是法定代表人</w:t>
      </w:r>
      <w:r>
        <w:rPr>
          <w:rFonts w:ascii="宋体" w:hAnsi="宋体" w:hint="eastAsia"/>
          <w:color w:val="000000"/>
          <w:sz w:val="24"/>
        </w:rPr>
        <w:t>的委托代理人参加开标会的，须随带</w:t>
      </w:r>
      <w:r>
        <w:rPr>
          <w:rFonts w:ascii="宋体" w:hAnsi="宋体" w:hint="eastAsia"/>
          <w:bCs/>
          <w:color w:val="000000"/>
          <w:sz w:val="24"/>
        </w:rPr>
        <w:t>个人身份证和</w:t>
      </w:r>
      <w:r>
        <w:rPr>
          <w:rFonts w:ascii="宋体" w:hAnsi="宋体" w:hint="eastAsia"/>
          <w:color w:val="000000"/>
          <w:sz w:val="24"/>
        </w:rPr>
        <w:t>法定代表人的</w:t>
      </w:r>
      <w:r>
        <w:rPr>
          <w:rFonts w:ascii="宋体" w:hAnsi="宋体" w:hint="eastAsia"/>
          <w:bCs/>
          <w:color w:val="000000"/>
          <w:sz w:val="24"/>
        </w:rPr>
        <w:t>授权委托书。</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21.3</w:t>
      </w:r>
      <w:r>
        <w:rPr>
          <w:rFonts w:ascii="宋体" w:hAnsi="宋体" w:cs="楷体" w:hint="eastAsia"/>
          <w:color w:val="000000"/>
          <w:sz w:val="24"/>
        </w:rPr>
        <w:t>资格审查小组</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招标人不组建评标委员会，由招标人代表、招标代理机构代表等</w:t>
      </w:r>
      <w:r>
        <w:rPr>
          <w:rFonts w:ascii="宋体" w:hAnsi="宋体" w:cs="楷体" w:hint="eastAsia"/>
          <w:color w:val="000000"/>
          <w:sz w:val="24"/>
        </w:rPr>
        <w:t>3</w:t>
      </w:r>
      <w:r>
        <w:rPr>
          <w:rFonts w:ascii="宋体" w:hAnsi="宋体" w:cs="楷体" w:hint="eastAsia"/>
          <w:color w:val="000000"/>
          <w:sz w:val="24"/>
        </w:rPr>
        <w:t>人以上组成资格审查小组，对投标人的资格、资质和投标文件的有效性进行审查。</w:t>
      </w:r>
    </w:p>
    <w:p w:rsidR="00000000" w:rsidRDefault="00E223FC">
      <w:pPr>
        <w:tabs>
          <w:tab w:val="left" w:pos="540"/>
          <w:tab w:val="left" w:pos="1260"/>
        </w:tabs>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21.4</w:t>
      </w:r>
      <w:r>
        <w:rPr>
          <w:rFonts w:ascii="宋体" w:hAnsi="宋体" w:cs="楷体" w:hint="eastAsia"/>
          <w:color w:val="000000"/>
          <w:sz w:val="24"/>
        </w:rPr>
        <w:t>开标程序：</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(1)</w:t>
      </w:r>
      <w:r>
        <w:rPr>
          <w:rFonts w:ascii="宋体" w:hAnsi="宋体" w:cs="楷体" w:hint="eastAsia"/>
          <w:color w:val="000000"/>
          <w:sz w:val="24"/>
        </w:rPr>
        <w:t>主持人介绍参加开标会的有关单位；</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(2)</w:t>
      </w:r>
      <w:r>
        <w:rPr>
          <w:rFonts w:ascii="宋体" w:hAnsi="宋体" w:cs="楷体" w:hint="eastAsia"/>
          <w:color w:val="000000"/>
          <w:sz w:val="24"/>
        </w:rPr>
        <w:t>主持人宣布开标纪律。</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(3)</w:t>
      </w:r>
      <w:r>
        <w:rPr>
          <w:rFonts w:ascii="宋体" w:hAnsi="宋体" w:cs="楷体" w:hint="eastAsia"/>
          <w:color w:val="000000"/>
          <w:sz w:val="24"/>
        </w:rPr>
        <w:t>查验投标人代表的身份、投标人的资格。</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存在下列情形之一的，招标人不予开启其投标文件并予以退还：</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lastRenderedPageBreak/>
        <w:t>1</w:t>
      </w:r>
      <w:r>
        <w:rPr>
          <w:rFonts w:ascii="宋体" w:hAnsi="宋体" w:cs="楷体" w:hint="eastAsia"/>
          <w:b/>
          <w:bCs/>
          <w:color w:val="000000"/>
          <w:sz w:val="24"/>
        </w:rPr>
        <w:t>)</w:t>
      </w:r>
      <w:r>
        <w:rPr>
          <w:rFonts w:ascii="宋体" w:hAnsi="宋体" w:cs="楷体" w:hint="eastAsia"/>
          <w:b/>
          <w:bCs/>
          <w:color w:val="000000"/>
          <w:sz w:val="24"/>
        </w:rPr>
        <w:t>投标文件逾期送达的；</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2)</w:t>
      </w:r>
      <w:r>
        <w:rPr>
          <w:rFonts w:ascii="宋体" w:hAnsi="宋体" w:cs="楷体" w:hint="eastAsia"/>
          <w:b/>
          <w:bCs/>
          <w:color w:val="000000"/>
          <w:sz w:val="24"/>
        </w:rPr>
        <w:t>投标人代表未按投标须知第</w:t>
      </w:r>
      <w:r>
        <w:rPr>
          <w:rFonts w:ascii="宋体" w:hAnsi="宋体" w:cs="楷体" w:hint="eastAsia"/>
          <w:b/>
          <w:bCs/>
          <w:color w:val="000000"/>
          <w:sz w:val="24"/>
        </w:rPr>
        <w:t>21.2</w:t>
      </w:r>
      <w:r>
        <w:rPr>
          <w:rFonts w:ascii="宋体" w:hAnsi="宋体" w:cs="楷体" w:hint="eastAsia"/>
          <w:b/>
          <w:bCs/>
          <w:color w:val="000000"/>
          <w:sz w:val="24"/>
        </w:rPr>
        <w:t>款要求提交法定代表人资格证明书或法定代表人授权委托书或有效个人身份证明的；</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bCs/>
          <w:color w:val="000000"/>
          <w:sz w:val="24"/>
        </w:rPr>
        <w:t>3)</w:t>
      </w:r>
      <w:r>
        <w:rPr>
          <w:rFonts w:ascii="宋体" w:hAnsi="宋体" w:cs="楷体" w:hint="eastAsia"/>
          <w:b/>
          <w:bCs/>
          <w:color w:val="000000"/>
          <w:sz w:val="24"/>
        </w:rPr>
        <w:t>法定代表人资格证明书或法定代表人授权委托书未按招标文件格式要求签字、盖章的；</w:t>
      </w:r>
    </w:p>
    <w:p w:rsidR="00000000" w:rsidRDefault="00E223FC">
      <w:pPr>
        <w:wordWrap w:val="0"/>
        <w:spacing w:line="360" w:lineRule="auto"/>
        <w:ind w:firstLineChars="200" w:firstLine="482"/>
        <w:jc w:val="left"/>
        <w:rPr>
          <w:rFonts w:ascii="宋体" w:hAnsi="宋体" w:cs="楷体" w:hint="eastAsia"/>
          <w:b/>
          <w:color w:val="000000"/>
          <w:kern w:val="0"/>
          <w:sz w:val="24"/>
        </w:rPr>
      </w:pPr>
      <w:r>
        <w:rPr>
          <w:rFonts w:ascii="宋体" w:hAnsi="宋体" w:cs="楷体" w:hint="eastAsia"/>
          <w:b/>
          <w:color w:val="000000"/>
          <w:kern w:val="0"/>
          <w:sz w:val="24"/>
        </w:rPr>
        <w:t>4</w:t>
      </w:r>
      <w:r>
        <w:rPr>
          <w:rFonts w:ascii="宋体" w:hAnsi="宋体" w:cs="楷体" w:hint="eastAsia"/>
          <w:b/>
          <w:color w:val="000000"/>
          <w:kern w:val="0"/>
          <w:sz w:val="24"/>
          <w:u w:val="single"/>
        </w:rPr>
        <w:t>)</w:t>
      </w:r>
      <w:r>
        <w:rPr>
          <w:rFonts w:ascii="宋体" w:hAnsi="宋体" w:cs="楷体" w:hint="eastAsia"/>
          <w:b/>
          <w:color w:val="000000"/>
          <w:kern w:val="0"/>
          <w:sz w:val="24"/>
          <w:u w:val="single"/>
        </w:rPr>
        <w:t>非莆田市区域注册的投标人已在莆田市内承接工程项目</w:t>
      </w:r>
      <w:r>
        <w:rPr>
          <w:rFonts w:ascii="宋体" w:hAnsi="宋体" w:cs="楷体" w:hint="eastAsia"/>
          <w:b/>
          <w:color w:val="000000"/>
          <w:kern w:val="0"/>
          <w:sz w:val="24"/>
          <w:u w:val="single"/>
        </w:rPr>
        <w:t>(</w:t>
      </w:r>
      <w:r>
        <w:rPr>
          <w:rFonts w:ascii="宋体" w:hAnsi="宋体" w:cs="楷体" w:hint="eastAsia"/>
          <w:b/>
          <w:color w:val="000000"/>
          <w:kern w:val="0"/>
          <w:sz w:val="24"/>
          <w:u w:val="single"/>
        </w:rPr>
        <w:t>含已签订施工合同、已中标和在建工程项目</w:t>
      </w:r>
      <w:r>
        <w:rPr>
          <w:rFonts w:ascii="宋体" w:hAnsi="宋体" w:cs="楷体" w:hint="eastAsia"/>
          <w:b/>
          <w:color w:val="000000"/>
          <w:kern w:val="0"/>
          <w:sz w:val="24"/>
          <w:u w:val="single"/>
        </w:rPr>
        <w:t xml:space="preserve">) </w:t>
      </w:r>
      <w:r>
        <w:rPr>
          <w:rFonts w:ascii="宋体" w:hAnsi="宋体" w:cs="楷体" w:hint="eastAsia"/>
          <w:b/>
          <w:color w:val="000000"/>
          <w:kern w:val="0"/>
          <w:sz w:val="24"/>
          <w:u w:val="single"/>
        </w:rPr>
        <w:t>累计达到或超过三个</w:t>
      </w:r>
      <w:r>
        <w:rPr>
          <w:rFonts w:ascii="宋体" w:hAnsi="宋体" w:cs="楷体" w:hint="eastAsia"/>
          <w:color w:val="000000"/>
          <w:sz w:val="24"/>
        </w:rPr>
        <w:t>（项目是否完成以工程竣工验收报告为准。若因特殊原因未能验收，投标人可在开标前按项目管理权限报行政主管部门认定）</w:t>
      </w:r>
      <w:r>
        <w:rPr>
          <w:rFonts w:ascii="宋体" w:hAnsi="宋体" w:cs="楷体" w:hint="eastAsia"/>
          <w:b/>
          <w:color w:val="000000"/>
          <w:kern w:val="0"/>
          <w:sz w:val="24"/>
        </w:rPr>
        <w:t>；</w:t>
      </w:r>
    </w:p>
    <w:p w:rsidR="00000000" w:rsidRDefault="00E223FC">
      <w:pPr>
        <w:wordWrap w:val="0"/>
        <w:spacing w:line="360" w:lineRule="auto"/>
        <w:ind w:firstLineChars="200" w:firstLine="482"/>
        <w:jc w:val="left"/>
        <w:rPr>
          <w:rFonts w:ascii="宋体" w:hAnsi="宋体" w:cs="楷体" w:hint="eastAsia"/>
          <w:b/>
          <w:color w:val="000000"/>
          <w:kern w:val="0"/>
          <w:sz w:val="24"/>
        </w:rPr>
      </w:pPr>
      <w:r>
        <w:rPr>
          <w:rFonts w:ascii="宋体" w:hAnsi="宋体" w:cs="楷体" w:hint="eastAsia"/>
          <w:b/>
          <w:color w:val="000000"/>
          <w:sz w:val="24"/>
        </w:rPr>
        <w:t>5</w:t>
      </w:r>
      <w:r>
        <w:rPr>
          <w:rFonts w:ascii="宋体" w:hAnsi="宋体" w:cs="楷体" w:hint="eastAsia"/>
          <w:b/>
          <w:color w:val="000000"/>
          <w:sz w:val="24"/>
        </w:rPr>
        <w:t>）投标人被纳入福建省建设工程责任主体不良记录“质量安全黑名单”和</w:t>
      </w:r>
      <w:r>
        <w:rPr>
          <w:rFonts w:ascii="宋体" w:hAnsi="宋体" w:cs="楷体" w:hint="eastAsia"/>
          <w:b/>
          <w:color w:val="000000"/>
          <w:sz w:val="24"/>
        </w:rPr>
        <w:t>“文明施工黑名单”，且在“黑名单”管理有效期内的。</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(4)</w:t>
      </w:r>
      <w:r>
        <w:rPr>
          <w:rFonts w:ascii="宋体" w:hAnsi="宋体" w:cs="楷体" w:hint="eastAsia"/>
          <w:color w:val="000000"/>
          <w:sz w:val="24"/>
        </w:rPr>
        <w:t>主持人宣布进入资格审查的投标人名单。</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(5)</w:t>
      </w:r>
      <w:r>
        <w:rPr>
          <w:rFonts w:ascii="宋体" w:hAnsi="宋体" w:cs="楷体" w:hint="eastAsia"/>
          <w:color w:val="000000"/>
          <w:sz w:val="24"/>
        </w:rPr>
        <w:t>宣读投标人的投标文件并记录。宣读内容为投标人名称、投标报价、工程质量、工期、项目负责人姓名及其它必要的内容。</w:t>
      </w:r>
    </w:p>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(6)</w:t>
      </w:r>
      <w:r>
        <w:rPr>
          <w:rFonts w:ascii="宋体" w:hAnsi="宋体" w:cs="楷体" w:hint="eastAsia"/>
          <w:color w:val="000000"/>
          <w:sz w:val="24"/>
        </w:rPr>
        <w:t>投标人对开标有异议的，应当在开标现场提出，招标人应当当场作出答复，并制作记录。</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22.</w:t>
      </w:r>
      <w:r>
        <w:rPr>
          <w:rFonts w:ascii="宋体" w:hAnsi="宋体" w:cs="楷体" w:hint="eastAsia"/>
          <w:b/>
          <w:color w:val="000000"/>
          <w:sz w:val="24"/>
        </w:rPr>
        <w:t>评标</w:t>
      </w:r>
    </w:p>
    <w:p w:rsidR="00000000" w:rsidRDefault="00E223FC">
      <w:pPr>
        <w:wordWrap w:val="0"/>
        <w:spacing w:line="360" w:lineRule="auto"/>
        <w:ind w:firstLineChars="200" w:firstLine="480"/>
        <w:jc w:val="left"/>
        <w:rPr>
          <w:rFonts w:ascii="宋体" w:hAnsi="宋体" w:cs="楷体" w:hint="eastAsia"/>
          <w:b/>
          <w:color w:val="000000"/>
          <w:sz w:val="24"/>
        </w:rPr>
      </w:pPr>
      <w:r>
        <w:rPr>
          <w:rFonts w:ascii="宋体" w:hAnsi="宋体" w:cs="楷体" w:hint="eastAsia"/>
          <w:color w:val="000000"/>
          <w:sz w:val="24"/>
        </w:rPr>
        <w:t xml:space="preserve">22.1 </w:t>
      </w:r>
      <w:r>
        <w:rPr>
          <w:rFonts w:ascii="宋体" w:hAnsi="宋体" w:cs="楷体" w:hint="eastAsia"/>
          <w:color w:val="000000"/>
          <w:sz w:val="24"/>
        </w:rPr>
        <w:t>资格审查小组审查投标文件，确定进入公开抽取中标人程序的合格投标人名单。</w:t>
      </w:r>
      <w:r>
        <w:rPr>
          <w:rFonts w:ascii="宋体" w:hAnsi="宋体" w:cs="楷体" w:hint="eastAsia"/>
          <w:b/>
          <w:color w:val="000000"/>
          <w:sz w:val="24"/>
        </w:rPr>
        <w:t>存在下列情形之一的，应当作为废标处理，不得进入随机抽取程序：</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color w:val="000000"/>
          <w:sz w:val="24"/>
        </w:rPr>
        <w:t>22</w:t>
      </w:r>
      <w:r>
        <w:rPr>
          <w:rFonts w:ascii="宋体" w:hAnsi="宋体" w:cs="楷体" w:hint="eastAsia"/>
          <w:b/>
          <w:bCs/>
          <w:color w:val="000000"/>
          <w:sz w:val="24"/>
        </w:rPr>
        <w:t>.1</w:t>
      </w:r>
      <w:r>
        <w:rPr>
          <w:rFonts w:ascii="宋体" w:hAnsi="宋体" w:cs="楷体" w:hint="eastAsia"/>
          <w:b/>
          <w:color w:val="000000"/>
          <w:kern w:val="0"/>
          <w:sz w:val="24"/>
        </w:rPr>
        <w:t>.1</w:t>
      </w:r>
      <w:r>
        <w:rPr>
          <w:rFonts w:ascii="宋体" w:hAnsi="宋体" w:cs="楷体" w:hint="eastAsia"/>
          <w:b/>
          <w:bCs/>
          <w:color w:val="000000"/>
          <w:sz w:val="24"/>
        </w:rPr>
        <w:t>投标人的资格资质不符合招标文件要求的；</w:t>
      </w:r>
      <w:r>
        <w:rPr>
          <w:rFonts w:ascii="宋体" w:hAnsi="宋体" w:cs="楷体" w:hint="eastAsia"/>
          <w:b/>
          <w:bCs/>
          <w:color w:val="000000"/>
          <w:sz w:val="24"/>
        </w:rPr>
        <w:t> </w:t>
      </w:r>
    </w:p>
    <w:p w:rsidR="00000000" w:rsidRDefault="00E223FC">
      <w:pPr>
        <w:pStyle w:val="ae"/>
        <w:wordWrap w:val="0"/>
        <w:spacing w:line="360" w:lineRule="auto"/>
        <w:ind w:firstLineChars="200" w:firstLine="482"/>
        <w:rPr>
          <w:rFonts w:ascii="宋体" w:hAnsi="宋体" w:cs="楷体" w:hint="eastAsia"/>
          <w:b/>
          <w:color w:val="000000"/>
          <w:sz w:val="24"/>
          <w:szCs w:val="24"/>
        </w:rPr>
      </w:pPr>
      <w:r>
        <w:rPr>
          <w:rFonts w:ascii="宋体" w:hAnsi="宋体" w:cs="楷体" w:hint="eastAsia"/>
          <w:b/>
          <w:color w:val="000000"/>
          <w:sz w:val="24"/>
          <w:szCs w:val="24"/>
        </w:rPr>
        <w:t>22.</w:t>
      </w:r>
      <w:r>
        <w:rPr>
          <w:rFonts w:ascii="宋体" w:hAnsi="宋体" w:cs="楷体" w:hint="eastAsia"/>
          <w:b/>
          <w:color w:val="000000"/>
          <w:sz w:val="24"/>
          <w:szCs w:val="24"/>
        </w:rPr>
        <w:t>1.2</w:t>
      </w:r>
      <w:r>
        <w:rPr>
          <w:rFonts w:ascii="宋体" w:hAnsi="宋体" w:cs="楷体" w:hint="eastAsia"/>
          <w:b/>
          <w:color w:val="000000"/>
          <w:sz w:val="24"/>
          <w:szCs w:val="24"/>
        </w:rPr>
        <w:t>投标承诺函没有投标单位盖章的</w:t>
      </w:r>
      <w:r>
        <w:rPr>
          <w:rFonts w:ascii="宋体" w:hAnsi="宋体" w:cs="楷体" w:hint="eastAsia"/>
          <w:b/>
          <w:bCs/>
          <w:color w:val="000000"/>
          <w:sz w:val="24"/>
          <w:szCs w:val="24"/>
        </w:rPr>
        <w:t>；</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22</w:t>
      </w:r>
      <w:r>
        <w:rPr>
          <w:rFonts w:ascii="宋体" w:hAnsi="宋体" w:cs="楷体" w:hint="eastAsia"/>
          <w:b/>
          <w:bCs/>
          <w:color w:val="000000"/>
          <w:sz w:val="24"/>
        </w:rPr>
        <w:t>.1.3</w:t>
      </w:r>
      <w:r>
        <w:rPr>
          <w:rFonts w:ascii="宋体" w:hAnsi="宋体" w:cs="楷体" w:hint="eastAsia"/>
          <w:b/>
          <w:bCs/>
          <w:color w:val="000000"/>
          <w:sz w:val="24"/>
        </w:rPr>
        <w:t>投标承诺函没有法定代表人或者法定代表人授权的代理人签字或者盖章的；</w:t>
      </w:r>
      <w:r>
        <w:rPr>
          <w:rFonts w:ascii="宋体" w:hAnsi="宋体" w:cs="楷体" w:hint="eastAsia"/>
          <w:b/>
          <w:bCs/>
          <w:color w:val="000000"/>
          <w:sz w:val="24"/>
        </w:rPr>
        <w:t> </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color w:val="000000"/>
          <w:sz w:val="24"/>
        </w:rPr>
        <w:t>22</w:t>
      </w:r>
      <w:r>
        <w:rPr>
          <w:rFonts w:ascii="宋体" w:hAnsi="宋体" w:cs="楷体" w:hint="eastAsia"/>
          <w:b/>
          <w:bCs/>
          <w:color w:val="000000"/>
          <w:sz w:val="24"/>
        </w:rPr>
        <w:t>.1.4</w:t>
      </w:r>
      <w:r>
        <w:rPr>
          <w:rFonts w:ascii="宋体" w:hAnsi="宋体" w:cs="楷体" w:hint="eastAsia"/>
          <w:b/>
          <w:bCs/>
          <w:color w:val="000000"/>
          <w:sz w:val="24"/>
        </w:rPr>
        <w:t>代理人没有法定代表人出具的授权委托书的；</w:t>
      </w:r>
      <w:r>
        <w:rPr>
          <w:rFonts w:ascii="宋体" w:hAnsi="宋体" w:cs="楷体" w:hint="eastAsia"/>
          <w:b/>
          <w:bCs/>
          <w:color w:val="000000"/>
          <w:sz w:val="24"/>
        </w:rPr>
        <w:t> </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22</w:t>
      </w:r>
      <w:r>
        <w:rPr>
          <w:rFonts w:ascii="宋体" w:hAnsi="宋体" w:cs="楷体" w:hint="eastAsia"/>
          <w:b/>
          <w:bCs/>
          <w:color w:val="000000"/>
          <w:sz w:val="24"/>
        </w:rPr>
        <w:t>.1.5</w:t>
      </w:r>
      <w:r>
        <w:rPr>
          <w:rFonts w:ascii="宋体" w:hAnsi="宋体" w:cs="楷体" w:hint="eastAsia"/>
          <w:b/>
          <w:color w:val="000000"/>
          <w:sz w:val="24"/>
        </w:rPr>
        <w:t>对工程承包价、施工工期和质量的承诺不满足招标文件要求的；</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22.1.6</w:t>
      </w:r>
      <w:r>
        <w:rPr>
          <w:rFonts w:ascii="宋体" w:hAnsi="宋体" w:cs="楷体" w:hint="eastAsia"/>
          <w:b/>
          <w:color w:val="000000"/>
          <w:sz w:val="24"/>
        </w:rPr>
        <w:t>未按照招标文件要求提交投标保证金的；</w:t>
      </w:r>
    </w:p>
    <w:p w:rsidR="00000000" w:rsidRDefault="00E223FC">
      <w:pPr>
        <w:wordWrap w:val="0"/>
        <w:spacing w:line="360" w:lineRule="auto"/>
        <w:ind w:firstLineChars="200" w:firstLine="482"/>
        <w:jc w:val="left"/>
        <w:rPr>
          <w:rFonts w:ascii="宋体" w:hAnsi="宋体" w:cs="楷体" w:hint="eastAsia"/>
          <w:b/>
          <w:bCs/>
          <w:color w:val="000000"/>
          <w:sz w:val="24"/>
        </w:rPr>
      </w:pPr>
      <w:r>
        <w:rPr>
          <w:rFonts w:ascii="宋体" w:hAnsi="宋体" w:cs="楷体" w:hint="eastAsia"/>
          <w:b/>
          <w:color w:val="000000"/>
          <w:sz w:val="24"/>
        </w:rPr>
        <w:t>22.1.7</w:t>
      </w:r>
      <w:r>
        <w:rPr>
          <w:rFonts w:ascii="宋体" w:hAnsi="宋体" w:cs="楷体" w:hint="eastAsia"/>
          <w:b/>
          <w:color w:val="000000"/>
          <w:sz w:val="24"/>
        </w:rPr>
        <w:t>投标人曾受到县级以上相关行政监督部门限制一定期限内投标资格的行政处罚的。</w:t>
      </w:r>
      <w:r>
        <w:rPr>
          <w:rFonts w:ascii="宋体" w:hAnsi="宋体" w:cs="楷体" w:hint="eastAsia"/>
          <w:b/>
          <w:color w:val="000000"/>
          <w:sz w:val="24"/>
        </w:rPr>
        <w:t> </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23.</w:t>
      </w:r>
      <w:r>
        <w:rPr>
          <w:rFonts w:ascii="宋体" w:hAnsi="宋体" w:cs="楷体" w:hint="eastAsia"/>
          <w:b/>
          <w:color w:val="000000"/>
          <w:sz w:val="24"/>
        </w:rPr>
        <w:t>确定中标人</w:t>
      </w:r>
    </w:p>
    <w:p w:rsidR="00000000" w:rsidRDefault="00E223FC">
      <w:pPr>
        <w:tabs>
          <w:tab w:val="left" w:pos="105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23.1</w:t>
      </w:r>
      <w:r>
        <w:rPr>
          <w:rFonts w:ascii="宋体" w:hAnsi="宋体" w:cs="楷体" w:hint="eastAsia"/>
          <w:color w:val="000000"/>
          <w:sz w:val="24"/>
        </w:rPr>
        <w:t>从审查合格的投标人中随机抽取一家中标人。</w:t>
      </w:r>
    </w:p>
    <w:p w:rsidR="00000000" w:rsidRDefault="00E223FC">
      <w:pPr>
        <w:tabs>
          <w:tab w:val="left" w:pos="1050"/>
        </w:tabs>
        <w:spacing w:line="360" w:lineRule="auto"/>
        <w:ind w:firstLineChars="200" w:firstLine="480"/>
        <w:rPr>
          <w:rFonts w:ascii="宋体" w:hAnsi="宋体" w:cs="楷体" w:hint="eastAsia"/>
          <w:color w:val="000000"/>
          <w:sz w:val="24"/>
        </w:rPr>
      </w:pPr>
      <w:r>
        <w:rPr>
          <w:rFonts w:ascii="宋体" w:hAnsi="宋体" w:cs="楷体" w:hint="eastAsia"/>
          <w:color w:val="000000"/>
          <w:sz w:val="24"/>
        </w:rPr>
        <w:t xml:space="preserve">23.2 </w:t>
      </w:r>
      <w:r>
        <w:rPr>
          <w:rFonts w:ascii="宋体" w:hAnsi="宋体" w:cs="楷体" w:hint="eastAsia"/>
          <w:color w:val="000000"/>
          <w:sz w:val="24"/>
        </w:rPr>
        <w:t>招标人或招标代理机构宣布抽取规则：</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t>23.2.1</w:t>
      </w:r>
      <w:r>
        <w:rPr>
          <w:rFonts w:ascii="宋体" w:hAnsi="宋体" w:cs="楷体" w:hint="eastAsia"/>
          <w:color w:val="000000"/>
          <w:kern w:val="0"/>
          <w:sz w:val="24"/>
        </w:rPr>
        <w:t>公</w:t>
      </w:r>
      <w:r>
        <w:rPr>
          <w:rFonts w:ascii="宋体" w:hAnsi="宋体" w:cs="楷体" w:hint="eastAsia"/>
          <w:color w:val="000000"/>
          <w:kern w:val="0"/>
          <w:sz w:val="24"/>
        </w:rPr>
        <w:t>开随机抽取采取三轮抽取法，第一轮抽取顺序号，第二轮抽取对应号，第三轮抽取中标单位。</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lastRenderedPageBreak/>
        <w:t>23.2.2</w:t>
      </w:r>
      <w:r>
        <w:rPr>
          <w:rFonts w:ascii="宋体" w:hAnsi="宋体" w:cs="楷体" w:hint="eastAsia"/>
          <w:color w:val="000000"/>
          <w:kern w:val="0"/>
          <w:sz w:val="24"/>
        </w:rPr>
        <w:t>第一轮由投标人以签到（或入围）先后依次抽取顺序号。第二轮由招标人抽取对应号。第三轮由投标人抽取中标单位。</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t>23.2.3</w:t>
      </w:r>
      <w:r>
        <w:rPr>
          <w:rFonts w:ascii="宋体" w:hAnsi="宋体" w:cs="楷体" w:hint="eastAsia"/>
          <w:color w:val="000000"/>
          <w:kern w:val="0"/>
          <w:sz w:val="24"/>
        </w:rPr>
        <w:t>当众展示公开抽取工具，经监督人员和各投标人代表确认后，招标人或其代理机构工作人员按照进入公开随机抽取程序的投标人数额，向抽取箱内放入同等数量的号码球；</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t>23.2.4</w:t>
      </w:r>
      <w:r>
        <w:rPr>
          <w:rFonts w:ascii="宋体" w:hAnsi="宋体" w:cs="楷体" w:hint="eastAsia"/>
          <w:color w:val="000000"/>
          <w:sz w:val="24"/>
        </w:rPr>
        <w:t>由资格审查合格的投标人</w:t>
      </w:r>
      <w:r>
        <w:rPr>
          <w:rFonts w:ascii="宋体" w:hAnsi="宋体" w:cs="楷体" w:hint="eastAsia"/>
          <w:color w:val="000000"/>
          <w:kern w:val="0"/>
          <w:sz w:val="24"/>
        </w:rPr>
        <w:t>公开随机抽取一个号码球，投标人抽取的号码即代表该投标人的号码，由招标人或其代理机构工作人员当场公布顺序号，各投标</w:t>
      </w:r>
      <w:r>
        <w:rPr>
          <w:rFonts w:ascii="宋体" w:hAnsi="宋体" w:cs="楷体" w:hint="eastAsia"/>
          <w:color w:val="000000"/>
          <w:kern w:val="0"/>
          <w:sz w:val="24"/>
        </w:rPr>
        <w:t>人应当众签字确认；</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t>23.2.5</w:t>
      </w:r>
      <w:r>
        <w:rPr>
          <w:rFonts w:ascii="宋体" w:hAnsi="宋体" w:cs="楷体" w:hint="eastAsia"/>
          <w:color w:val="000000"/>
          <w:kern w:val="0"/>
          <w:sz w:val="24"/>
        </w:rPr>
        <w:t>将球重新放进抽取箱内，由招标人或其代理机构工作人员随机抽取，所抽的号码为对应号；</w:t>
      </w:r>
    </w:p>
    <w:p w:rsidR="00000000" w:rsidRDefault="00E223FC">
      <w:pPr>
        <w:widowControl/>
        <w:spacing w:line="360" w:lineRule="auto"/>
        <w:ind w:firstLineChars="200" w:firstLine="480"/>
        <w:jc w:val="left"/>
        <w:rPr>
          <w:rFonts w:ascii="宋体" w:hAnsi="宋体" w:cs="楷体" w:hint="eastAsia"/>
          <w:color w:val="000000"/>
          <w:kern w:val="0"/>
          <w:sz w:val="24"/>
        </w:rPr>
      </w:pPr>
      <w:r>
        <w:rPr>
          <w:rFonts w:ascii="宋体" w:hAnsi="宋体" w:cs="楷体" w:hint="eastAsia"/>
          <w:color w:val="000000"/>
          <w:kern w:val="0"/>
          <w:sz w:val="24"/>
        </w:rPr>
        <w:t>23.2.6</w:t>
      </w:r>
      <w:r>
        <w:rPr>
          <w:rFonts w:ascii="宋体" w:hAnsi="宋体" w:cs="楷体" w:hint="eastAsia"/>
          <w:color w:val="000000"/>
          <w:kern w:val="0"/>
          <w:sz w:val="24"/>
        </w:rPr>
        <w:t>将球重新放进抽取箱内，由投标人的法人代表或其委托代理人公开随机抽取，所抽的号码与对应号相同的投标人为中标单位。</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23.3</w:t>
      </w:r>
      <w:r>
        <w:rPr>
          <w:rFonts w:ascii="宋体" w:hAnsi="宋体" w:cs="楷体" w:hint="eastAsia"/>
          <w:color w:val="000000"/>
          <w:sz w:val="24"/>
        </w:rPr>
        <w:t>招标代理机构撰写开标情况报告，由招标人、招标代理机构及相关行政监督部门签字确认后入档。</w:t>
      </w:r>
      <w:r>
        <w:rPr>
          <w:rFonts w:ascii="宋体" w:hAnsi="宋体" w:cs="楷体" w:hint="eastAsia"/>
          <w:color w:val="000000"/>
          <w:sz w:val="24"/>
        </w:rPr>
        <w:t xml:space="preserve">  </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23.4</w:t>
      </w:r>
      <w:r>
        <w:rPr>
          <w:rFonts w:ascii="宋体" w:hAnsi="宋体" w:hint="eastAsia"/>
          <w:color w:val="000000"/>
          <w:sz w:val="24"/>
        </w:rPr>
        <w:t>经过审查，只有一家合格投标人的，招标人可以直接指定为中标人</w:t>
      </w:r>
      <w:r>
        <w:rPr>
          <w:rFonts w:ascii="宋体" w:hAnsi="宋体" w:cs="宋体" w:hint="eastAsia"/>
          <w:kern w:val="0"/>
          <w:sz w:val="24"/>
          <w:lang w:bidi="ar"/>
        </w:rPr>
        <w:t>。</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24.</w:t>
      </w:r>
      <w:r>
        <w:rPr>
          <w:rFonts w:ascii="宋体" w:hAnsi="宋体" w:cs="楷体" w:hint="eastAsia"/>
          <w:b/>
          <w:color w:val="000000"/>
          <w:sz w:val="24"/>
        </w:rPr>
        <w:t>中标通知和中标公示</w:t>
      </w:r>
    </w:p>
    <w:p w:rsidR="00000000" w:rsidRDefault="00E223FC">
      <w:pPr>
        <w:spacing w:line="360" w:lineRule="auto"/>
        <w:ind w:firstLineChars="200" w:firstLine="482"/>
        <w:jc w:val="left"/>
        <w:rPr>
          <w:rFonts w:ascii="宋体" w:hAnsi="宋体" w:hint="eastAsia"/>
          <w:color w:val="000000"/>
          <w:sz w:val="24"/>
        </w:rPr>
      </w:pPr>
      <w:r>
        <w:rPr>
          <w:rFonts w:ascii="宋体" w:hAnsi="宋体" w:hint="eastAsia"/>
          <w:b/>
          <w:color w:val="000000"/>
          <w:sz w:val="24"/>
        </w:rPr>
        <w:t>24.1</w:t>
      </w:r>
      <w:r>
        <w:rPr>
          <w:rFonts w:ascii="宋体" w:hAnsi="宋体" w:hint="eastAsia"/>
          <w:sz w:val="24"/>
        </w:rPr>
        <w:t>招标人应在评标结束后对中标单位进行公示，公示内容为招标项目名称、中标人</w:t>
      </w:r>
      <w:r>
        <w:rPr>
          <w:rFonts w:ascii="宋体" w:hAnsi="宋体" w:hint="eastAsia"/>
          <w:sz w:val="24"/>
        </w:rPr>
        <w:t>名称、中标价、中标工期、项目负责人名称，在</w:t>
      </w:r>
      <w:r>
        <w:rPr>
          <w:rFonts w:ascii="宋体" w:hAnsi="宋体" w:hint="eastAsia"/>
          <w:sz w:val="24"/>
          <w:u w:val="single"/>
        </w:rPr>
        <w:t xml:space="preserve"> </w:t>
      </w:r>
      <w:r>
        <w:rPr>
          <w:rFonts w:hint="eastAsia"/>
          <w:b/>
          <w:bCs/>
          <w:color w:val="000000"/>
          <w:spacing w:val="-14"/>
          <w:sz w:val="24"/>
          <w:szCs w:val="22"/>
          <w:u w:val="single"/>
        </w:rPr>
        <w:t>莆田学院附属实验小学（</w:t>
      </w:r>
      <w:hyperlink r:id="rId8" w:history="1">
        <w:r>
          <w:rPr>
            <w:rStyle w:val="a7"/>
            <w:rFonts w:hint="eastAsia"/>
            <w:b/>
            <w:bCs/>
            <w:spacing w:val="-14"/>
            <w:sz w:val="24"/>
            <w:szCs w:val="22"/>
          </w:rPr>
          <w:t>http://www.ptxyfssyxx.cn/</w:t>
        </w:r>
      </w:hyperlink>
      <w:r>
        <w:rPr>
          <w:rFonts w:hint="eastAsia"/>
          <w:b/>
          <w:bCs/>
          <w:color w:val="000000"/>
          <w:spacing w:val="-14"/>
          <w:sz w:val="24"/>
          <w:szCs w:val="22"/>
          <w:u w:val="single"/>
        </w:rPr>
        <w:t>）</w:t>
      </w:r>
      <w:r>
        <w:rPr>
          <w:rFonts w:hint="eastAsia"/>
          <w:color w:val="000000"/>
          <w:sz w:val="24"/>
          <w:u w:val="single"/>
        </w:rPr>
        <w:t xml:space="preserve"> </w:t>
      </w:r>
      <w:r>
        <w:rPr>
          <w:rFonts w:hint="eastAsia"/>
          <w:color w:val="000000"/>
          <w:sz w:val="24"/>
        </w:rPr>
        <w:t>网上</w:t>
      </w:r>
      <w:r>
        <w:rPr>
          <w:rFonts w:ascii="宋体" w:hAnsi="宋体" w:hint="eastAsia"/>
          <w:sz w:val="24"/>
        </w:rPr>
        <w:t>公示，评标结果公示时间不得少于</w:t>
      </w:r>
      <w:r>
        <w:rPr>
          <w:rFonts w:ascii="宋体" w:hAnsi="宋体" w:hint="eastAsia"/>
          <w:sz w:val="24"/>
        </w:rPr>
        <w:t>3</w:t>
      </w:r>
      <w:r>
        <w:rPr>
          <w:rFonts w:ascii="宋体" w:hAnsi="宋体" w:hint="eastAsia"/>
          <w:sz w:val="24"/>
        </w:rPr>
        <w:t>个日历天</w:t>
      </w:r>
      <w:r>
        <w:rPr>
          <w:rFonts w:ascii="宋体" w:hAnsi="宋体" w:hint="eastAsia"/>
          <w:color w:val="000000"/>
          <w:sz w:val="24"/>
        </w:rPr>
        <w:t>。</w:t>
      </w:r>
    </w:p>
    <w:p w:rsidR="00000000" w:rsidRDefault="00E223FC">
      <w:pPr>
        <w:spacing w:line="360" w:lineRule="auto"/>
        <w:ind w:firstLineChars="200" w:firstLine="480"/>
        <w:jc w:val="left"/>
        <w:rPr>
          <w:rFonts w:ascii="宋体" w:hAnsi="宋体" w:hint="eastAsia"/>
          <w:bCs/>
          <w:color w:val="000000"/>
          <w:sz w:val="24"/>
        </w:rPr>
      </w:pPr>
      <w:r>
        <w:rPr>
          <w:rFonts w:ascii="宋体" w:hAnsi="宋体" w:hint="eastAsia"/>
          <w:bCs/>
          <w:color w:val="000000"/>
          <w:sz w:val="24"/>
        </w:rPr>
        <w:t>24.2</w:t>
      </w:r>
      <w:r>
        <w:rPr>
          <w:rFonts w:ascii="宋体" w:hAnsi="宋体" w:hint="eastAsia"/>
          <w:bCs/>
          <w:color w:val="000000"/>
          <w:sz w:val="24"/>
        </w:rPr>
        <w:t>招标人应当自中标结果公示结束并无接到投诉后通知中标人领取中标通知书。</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25.</w:t>
      </w:r>
      <w:r>
        <w:rPr>
          <w:rFonts w:ascii="宋体" w:hAnsi="宋体" w:cs="楷体" w:hint="eastAsia"/>
          <w:b/>
          <w:color w:val="000000"/>
          <w:sz w:val="24"/>
        </w:rPr>
        <w:t>附则</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25.1</w:t>
      </w:r>
      <w:r>
        <w:rPr>
          <w:rFonts w:ascii="宋体" w:hAnsi="宋体" w:cs="楷体" w:hint="eastAsia"/>
          <w:color w:val="000000"/>
          <w:sz w:val="24"/>
        </w:rPr>
        <w:t>在评标定标过程中，投标人自己认为须准备好与投标有关的证书、证明资料原件备查的，可以在招标人要求提交时当场提交，投标人不能当场提交的，资格审查小组可以作出不利于投标</w:t>
      </w:r>
      <w:r>
        <w:rPr>
          <w:rFonts w:ascii="宋体" w:hAnsi="宋体" w:cs="楷体" w:hint="eastAsia"/>
          <w:color w:val="000000"/>
          <w:sz w:val="24"/>
        </w:rPr>
        <w:t>人的认定。</w:t>
      </w:r>
    </w:p>
    <w:p w:rsidR="00000000" w:rsidRDefault="00E223FC">
      <w:pPr>
        <w:wordWrap w:val="0"/>
        <w:spacing w:line="360" w:lineRule="auto"/>
        <w:ind w:firstLineChars="200" w:firstLine="482"/>
        <w:jc w:val="left"/>
        <w:rPr>
          <w:rFonts w:ascii="宋体" w:hAnsi="宋体" w:cs="楷体" w:hint="eastAsia"/>
          <w:b/>
          <w:color w:val="000000"/>
          <w:sz w:val="30"/>
          <w:szCs w:val="30"/>
        </w:rPr>
      </w:pPr>
      <w:r>
        <w:rPr>
          <w:rFonts w:ascii="宋体" w:hAnsi="宋体" w:cs="楷体" w:hint="eastAsia"/>
          <w:b/>
          <w:color w:val="000000"/>
          <w:sz w:val="24"/>
        </w:rPr>
        <w:t>25.2</w:t>
      </w:r>
      <w:r>
        <w:rPr>
          <w:rFonts w:ascii="宋体" w:hAnsi="宋体" w:cs="楷体" w:hint="eastAsia"/>
          <w:color w:val="000000"/>
          <w:sz w:val="24"/>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jc w:val="center"/>
        <w:rPr>
          <w:rFonts w:ascii="宋体" w:hAnsi="宋体" w:cs="楷体" w:hint="eastAsia"/>
          <w:b/>
          <w:color w:val="000000"/>
          <w:sz w:val="30"/>
          <w:szCs w:val="30"/>
        </w:rPr>
      </w:pPr>
      <w:r>
        <w:rPr>
          <w:rFonts w:ascii="宋体" w:hAnsi="宋体" w:cs="楷体" w:hint="eastAsia"/>
          <w:b/>
          <w:color w:val="000000"/>
          <w:sz w:val="30"/>
          <w:szCs w:val="30"/>
        </w:rPr>
        <w:lastRenderedPageBreak/>
        <w:t>(</w:t>
      </w:r>
      <w:r>
        <w:rPr>
          <w:rFonts w:ascii="宋体" w:hAnsi="宋体" w:cs="楷体" w:hint="eastAsia"/>
          <w:b/>
          <w:color w:val="000000"/>
          <w:sz w:val="30"/>
          <w:szCs w:val="30"/>
        </w:rPr>
        <w:t>五</w:t>
      </w:r>
      <w:r>
        <w:rPr>
          <w:rFonts w:ascii="宋体" w:hAnsi="宋体" w:cs="楷体" w:hint="eastAsia"/>
          <w:b/>
          <w:color w:val="000000"/>
          <w:sz w:val="30"/>
          <w:szCs w:val="30"/>
        </w:rPr>
        <w:t>)</w:t>
      </w:r>
      <w:r>
        <w:rPr>
          <w:rFonts w:ascii="宋体" w:hAnsi="宋体" w:cs="楷体" w:hint="eastAsia"/>
          <w:b/>
          <w:color w:val="000000"/>
          <w:sz w:val="30"/>
          <w:szCs w:val="30"/>
        </w:rPr>
        <w:t>授予合同</w:t>
      </w:r>
    </w:p>
    <w:p w:rsidR="00000000" w:rsidRDefault="00E223FC">
      <w:pPr>
        <w:wordWrap w:val="0"/>
        <w:spacing w:line="360" w:lineRule="auto"/>
        <w:jc w:val="center"/>
        <w:rPr>
          <w:rFonts w:ascii="宋体" w:hAnsi="宋体" w:cs="楷体" w:hint="eastAsia"/>
          <w:b/>
          <w:color w:val="000000"/>
          <w:sz w:val="30"/>
          <w:szCs w:val="30"/>
        </w:rPr>
      </w:pP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26.</w:t>
      </w:r>
      <w:r>
        <w:rPr>
          <w:rFonts w:ascii="宋体" w:hAnsi="宋体" w:cs="楷体" w:hint="eastAsia"/>
          <w:b/>
          <w:color w:val="000000"/>
          <w:sz w:val="24"/>
        </w:rPr>
        <w:t>签订合同</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26.1</w:t>
      </w:r>
      <w:r>
        <w:rPr>
          <w:rFonts w:ascii="宋体" w:hAnsi="宋体" w:cs="楷体" w:hint="eastAsia"/>
          <w:color w:val="000000"/>
          <w:sz w:val="24"/>
        </w:rPr>
        <w:t>招标人与中标人应于中标通知书发出之日起</w:t>
      </w:r>
      <w:r>
        <w:rPr>
          <w:rFonts w:ascii="宋体" w:hAnsi="宋体" w:cs="楷体" w:hint="eastAsia"/>
          <w:color w:val="000000"/>
          <w:sz w:val="24"/>
        </w:rPr>
        <w:t>5</w:t>
      </w:r>
      <w:r>
        <w:rPr>
          <w:rFonts w:ascii="宋体" w:hAnsi="宋体" w:cs="楷体" w:hint="eastAsia"/>
          <w:color w:val="000000"/>
          <w:sz w:val="24"/>
        </w:rPr>
        <w:t>日内，按照中标通知书、招标文件和中标人的投标文件签订《建设工程施工合同》，双方不得再进行订立背离招标文件实质性内容的其他协议。</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26.2</w:t>
      </w:r>
      <w:r>
        <w:rPr>
          <w:rFonts w:ascii="宋体" w:hAnsi="宋体" w:cs="楷体" w:hint="eastAsia"/>
          <w:color w:val="000000"/>
          <w:sz w:val="24"/>
        </w:rPr>
        <w:t>中标人应在签订《建设工程施工合同》后</w:t>
      </w:r>
      <w:r>
        <w:rPr>
          <w:rFonts w:ascii="宋体" w:hAnsi="宋体" w:cs="楷体" w:hint="eastAsia"/>
          <w:color w:val="000000"/>
          <w:sz w:val="24"/>
        </w:rPr>
        <w:t>5</w:t>
      </w:r>
      <w:r>
        <w:rPr>
          <w:rFonts w:ascii="宋体" w:hAnsi="宋体" w:cs="楷体" w:hint="eastAsia"/>
          <w:color w:val="000000"/>
          <w:sz w:val="24"/>
        </w:rPr>
        <w:t>天内进场施工。</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26.3</w:t>
      </w:r>
      <w:r>
        <w:rPr>
          <w:rFonts w:ascii="宋体" w:hAnsi="宋体" w:cs="楷体" w:hint="eastAsia"/>
          <w:color w:val="000000"/>
          <w:sz w:val="24"/>
        </w:rPr>
        <w:t>招标人应在签订《建设工程施工合同》后</w:t>
      </w:r>
      <w:r>
        <w:rPr>
          <w:rFonts w:ascii="宋体" w:hAnsi="宋体" w:cs="楷体" w:hint="eastAsia"/>
          <w:color w:val="000000"/>
          <w:sz w:val="24"/>
        </w:rPr>
        <w:t>15</w:t>
      </w:r>
      <w:r>
        <w:rPr>
          <w:rFonts w:ascii="宋体" w:hAnsi="宋体" w:cs="楷体" w:hint="eastAsia"/>
          <w:color w:val="000000"/>
          <w:sz w:val="24"/>
        </w:rPr>
        <w:t>天内将施工合同提交建设行政监督部门备案。</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26.4</w:t>
      </w:r>
      <w:r>
        <w:rPr>
          <w:rFonts w:ascii="宋体" w:hAnsi="宋体" w:cs="楷体" w:hint="eastAsia"/>
          <w:color w:val="000000"/>
          <w:sz w:val="24"/>
        </w:rPr>
        <w:t>中标人不按期与建设单位签订施工合同的，取消中标资格，没收投标保证金。</w:t>
      </w:r>
    </w:p>
    <w:p w:rsidR="00000000" w:rsidRDefault="00E223FC">
      <w:pPr>
        <w:wordWrap w:val="0"/>
        <w:spacing w:line="360" w:lineRule="auto"/>
        <w:ind w:firstLineChars="200" w:firstLine="482"/>
        <w:jc w:val="left"/>
        <w:rPr>
          <w:rFonts w:ascii="宋体" w:hAnsi="宋体" w:cs="楷体" w:hint="eastAsia"/>
          <w:color w:val="000000"/>
          <w:sz w:val="24"/>
        </w:rPr>
      </w:pPr>
      <w:r>
        <w:rPr>
          <w:rFonts w:ascii="宋体" w:hAnsi="宋体" w:cs="楷体" w:hint="eastAsia"/>
          <w:b/>
          <w:color w:val="000000"/>
          <w:sz w:val="24"/>
        </w:rPr>
        <w:t>26.5</w:t>
      </w:r>
      <w:r>
        <w:rPr>
          <w:rFonts w:ascii="宋体" w:hAnsi="宋体" w:cs="楷体" w:hint="eastAsia"/>
          <w:color w:val="000000"/>
          <w:sz w:val="24"/>
        </w:rPr>
        <w:t>招标人与中标人应按照莆建管</w:t>
      </w:r>
      <w:r>
        <w:rPr>
          <w:rFonts w:ascii="宋体" w:hAnsi="宋体" w:cs="楷体" w:hint="eastAsia"/>
          <w:color w:val="000000"/>
          <w:sz w:val="24"/>
        </w:rPr>
        <w:t>[2016]88</w:t>
      </w:r>
      <w:r>
        <w:rPr>
          <w:rFonts w:ascii="宋体" w:hAnsi="宋体" w:cs="楷体" w:hint="eastAsia"/>
          <w:color w:val="000000"/>
          <w:sz w:val="24"/>
        </w:rPr>
        <w:t>号文件的规定在施工合同内约定设立农民工工资专用账户，实行农民工工资与其他工程款分账管理制度。</w:t>
      </w:r>
    </w:p>
    <w:p w:rsidR="00000000" w:rsidRDefault="00E223FC">
      <w:pPr>
        <w:wordWrap w:val="0"/>
        <w:spacing w:line="360" w:lineRule="auto"/>
        <w:ind w:firstLineChars="200" w:firstLine="482"/>
        <w:jc w:val="left"/>
        <w:rPr>
          <w:rFonts w:ascii="宋体" w:hAnsi="宋体" w:cs="楷体" w:hint="eastAsia"/>
          <w:b/>
          <w:color w:val="000000"/>
          <w:sz w:val="24"/>
        </w:rPr>
      </w:pPr>
      <w:r>
        <w:rPr>
          <w:rFonts w:ascii="宋体" w:hAnsi="宋体" w:cs="楷体" w:hint="eastAsia"/>
          <w:b/>
          <w:color w:val="000000"/>
          <w:sz w:val="24"/>
        </w:rPr>
        <w:t>27.</w:t>
      </w:r>
      <w:r>
        <w:rPr>
          <w:rFonts w:ascii="宋体" w:hAnsi="宋体" w:cs="楷体" w:hint="eastAsia"/>
          <w:b/>
          <w:color w:val="000000"/>
          <w:sz w:val="24"/>
        </w:rPr>
        <w:t>履约担保和工程质量保证金</w:t>
      </w:r>
    </w:p>
    <w:p w:rsidR="00000000" w:rsidRDefault="00E223FC">
      <w:pPr>
        <w:wordWrap w:val="0"/>
        <w:spacing w:line="360" w:lineRule="auto"/>
        <w:ind w:firstLineChars="200" w:firstLine="480"/>
        <w:jc w:val="left"/>
        <w:rPr>
          <w:rFonts w:ascii="宋体" w:hAnsi="宋体" w:cs="楷体" w:hint="eastAsia"/>
          <w:b/>
          <w:color w:val="000000"/>
          <w:sz w:val="30"/>
          <w:szCs w:val="30"/>
        </w:rPr>
      </w:pPr>
      <w:r>
        <w:rPr>
          <w:rFonts w:ascii="宋体" w:hAnsi="宋体" w:cs="楷体" w:hint="eastAsia"/>
          <w:color w:val="000000"/>
          <w:sz w:val="24"/>
        </w:rPr>
        <w:t>27.1</w:t>
      </w:r>
      <w:r>
        <w:rPr>
          <w:rFonts w:ascii="宋体" w:hAnsi="宋体" w:cs="楷体" w:hint="eastAsia"/>
          <w:color w:val="000000"/>
          <w:sz w:val="24"/>
        </w:rPr>
        <w:t>中标人在签定施工合同时</w:t>
      </w:r>
      <w:r>
        <w:rPr>
          <w:rFonts w:ascii="宋体" w:hAnsi="宋体" w:cs="楷体" w:hint="eastAsia"/>
          <w:color w:val="FF0000"/>
          <w:sz w:val="24"/>
        </w:rPr>
        <w:t>，</w:t>
      </w:r>
      <w:r>
        <w:rPr>
          <w:rFonts w:ascii="宋体" w:hAnsi="宋体" w:cs="楷体" w:hint="eastAsia"/>
          <w:color w:val="000000"/>
          <w:sz w:val="24"/>
        </w:rPr>
        <w:t>应向招标人提交履约保证金，履约保证金数额为合同金额的</w:t>
      </w:r>
      <w:r>
        <w:rPr>
          <w:rFonts w:ascii="宋体" w:hAnsi="宋体" w:cs="楷体" w:hint="eastAsia"/>
          <w:color w:val="000000"/>
          <w:sz w:val="24"/>
          <w:u w:val="single"/>
        </w:rPr>
        <w:t xml:space="preserve">10 </w:t>
      </w:r>
      <w:r>
        <w:rPr>
          <w:rFonts w:ascii="宋体" w:hAnsi="宋体" w:cs="楷体" w:hint="eastAsia"/>
          <w:color w:val="000000"/>
          <w:sz w:val="24"/>
        </w:rPr>
        <w:t>%</w:t>
      </w:r>
      <w:r>
        <w:rPr>
          <w:rFonts w:ascii="宋体" w:hAnsi="宋体" w:cs="楷体" w:hint="eastAsia"/>
          <w:color w:val="000000"/>
          <w:sz w:val="24"/>
        </w:rPr>
        <w:t>。履约保证金应采用</w:t>
      </w:r>
      <w:r>
        <w:rPr>
          <w:rFonts w:ascii="宋体" w:hAnsi="宋体" w:cs="楷体" w:hint="eastAsia"/>
          <w:color w:val="000000"/>
          <w:sz w:val="24"/>
          <w:u w:val="single"/>
        </w:rPr>
        <w:t xml:space="preserve"> </w:t>
      </w:r>
      <w:r>
        <w:rPr>
          <w:rFonts w:ascii="宋体" w:hAnsi="宋体" w:cs="楷体" w:hint="eastAsia"/>
          <w:b/>
          <w:color w:val="000000"/>
          <w:sz w:val="24"/>
          <w:u w:val="single"/>
        </w:rPr>
        <w:t>现金或银行转账</w:t>
      </w:r>
      <w:r>
        <w:rPr>
          <w:rFonts w:ascii="宋体" w:hAnsi="宋体" w:cs="楷体" w:hint="eastAsia"/>
          <w:color w:val="000000"/>
          <w:sz w:val="24"/>
          <w:u w:val="single"/>
        </w:rPr>
        <w:t xml:space="preserve"> </w:t>
      </w:r>
      <w:r>
        <w:rPr>
          <w:rFonts w:ascii="宋体" w:hAnsi="宋体" w:cs="楷体" w:hint="eastAsia"/>
          <w:color w:val="000000"/>
          <w:sz w:val="24"/>
        </w:rPr>
        <w:t>的方式提交。履约保证金</w:t>
      </w:r>
      <w:r>
        <w:rPr>
          <w:rFonts w:ascii="宋体" w:hAnsi="宋体" w:cs="楷体" w:hint="eastAsia"/>
          <w:color w:val="000000"/>
          <w:sz w:val="24"/>
        </w:rPr>
        <w:t>有效期至工程竣工验收合格之日。中标人完成施工合同约定的施工项目并通过竣工质量验收后，凭工程质量验收合格证明申请返回履约保证金。</w:t>
      </w: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b/>
          <w:color w:val="000000"/>
          <w:sz w:val="30"/>
          <w:szCs w:val="30"/>
        </w:rPr>
      </w:pPr>
    </w:p>
    <w:p w:rsidR="00000000" w:rsidRDefault="00E223FC">
      <w:pPr>
        <w:wordWrap w:val="0"/>
        <w:spacing w:line="360" w:lineRule="auto"/>
        <w:jc w:val="left"/>
        <w:rPr>
          <w:rFonts w:ascii="宋体" w:hAnsi="宋体" w:cs="楷体" w:hint="eastAsia"/>
          <w:color w:val="000000"/>
          <w:sz w:val="24"/>
        </w:rPr>
      </w:pPr>
    </w:p>
    <w:p w:rsidR="00000000" w:rsidRDefault="00E223FC">
      <w:pPr>
        <w:wordWrap w:val="0"/>
        <w:spacing w:line="360" w:lineRule="auto"/>
        <w:jc w:val="left"/>
        <w:rPr>
          <w:rFonts w:ascii="宋体" w:hAnsi="宋体" w:cs="楷体" w:hint="eastAsia"/>
          <w:color w:val="000000"/>
          <w:sz w:val="24"/>
        </w:rPr>
      </w:pPr>
    </w:p>
    <w:p w:rsidR="00000000" w:rsidRDefault="00E223FC">
      <w:pPr>
        <w:wordWrap w:val="0"/>
        <w:spacing w:line="360" w:lineRule="auto"/>
        <w:jc w:val="left"/>
        <w:rPr>
          <w:rFonts w:ascii="宋体" w:hAnsi="宋体" w:cs="楷体" w:hint="eastAsia"/>
          <w:color w:val="000000"/>
          <w:sz w:val="24"/>
        </w:rPr>
      </w:pPr>
    </w:p>
    <w:p w:rsidR="00000000" w:rsidRDefault="00E223FC">
      <w:pPr>
        <w:wordWrap w:val="0"/>
        <w:spacing w:line="360" w:lineRule="auto"/>
        <w:jc w:val="left"/>
        <w:rPr>
          <w:rFonts w:ascii="宋体" w:hAnsi="宋体" w:cs="楷体" w:hint="eastAsia"/>
          <w:b/>
          <w:color w:val="000000"/>
          <w:sz w:val="24"/>
        </w:rPr>
      </w:pPr>
      <w:r>
        <w:rPr>
          <w:rFonts w:ascii="宋体" w:hAnsi="宋体" w:cs="楷体" w:hint="eastAsia"/>
          <w:color w:val="000000"/>
          <w:sz w:val="24"/>
        </w:rPr>
        <w:lastRenderedPageBreak/>
        <w:t>附表</w:t>
      </w:r>
      <w:r>
        <w:rPr>
          <w:rFonts w:ascii="宋体" w:hAnsi="宋体" w:cs="楷体" w:hint="eastAsia"/>
          <w:color w:val="000000"/>
          <w:sz w:val="24"/>
        </w:rPr>
        <w:t>1</w:t>
      </w:r>
      <w:r>
        <w:rPr>
          <w:rFonts w:ascii="宋体" w:hAnsi="宋体" w:cs="楷体" w:hint="eastAsia"/>
          <w:color w:val="000000"/>
          <w:sz w:val="24"/>
        </w:rPr>
        <w:t>：</w:t>
      </w:r>
      <w:r>
        <w:rPr>
          <w:rFonts w:ascii="宋体" w:hAnsi="宋体" w:cs="楷体" w:hint="eastAsia"/>
          <w:color w:val="000000"/>
          <w:sz w:val="24"/>
        </w:rPr>
        <w:t xml:space="preserve">       </w:t>
      </w:r>
      <w:r>
        <w:rPr>
          <w:rFonts w:ascii="宋体" w:hAnsi="宋体" w:cs="楷体" w:hint="eastAsia"/>
          <w:b/>
          <w:color w:val="000000"/>
          <w:sz w:val="24"/>
        </w:rPr>
        <w:t xml:space="preserve">  </w:t>
      </w:r>
    </w:p>
    <w:p w:rsidR="00000000" w:rsidRDefault="00E223FC">
      <w:pPr>
        <w:wordWrap w:val="0"/>
        <w:spacing w:line="360" w:lineRule="auto"/>
        <w:jc w:val="center"/>
        <w:rPr>
          <w:rFonts w:ascii="宋体" w:hAnsi="宋体" w:cs="楷体" w:hint="eastAsia"/>
          <w:b/>
          <w:color w:val="000000"/>
          <w:sz w:val="32"/>
          <w:szCs w:val="32"/>
        </w:rPr>
      </w:pPr>
      <w:r>
        <w:rPr>
          <w:rFonts w:ascii="宋体" w:hAnsi="宋体" w:cs="楷体" w:hint="eastAsia"/>
          <w:b/>
          <w:color w:val="000000"/>
          <w:sz w:val="32"/>
          <w:szCs w:val="32"/>
        </w:rPr>
        <w:t>拟派出主要施工管理人员配备评审标准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6"/>
        <w:gridCol w:w="658"/>
        <w:gridCol w:w="2040"/>
        <w:gridCol w:w="1430"/>
        <w:gridCol w:w="3875"/>
        <w:gridCol w:w="878"/>
      </w:tblGrid>
      <w:tr w:rsidR="00000000">
        <w:trPr>
          <w:cantSplit/>
          <w:trHeight w:val="407"/>
        </w:trPr>
        <w:tc>
          <w:tcPr>
            <w:tcW w:w="1204" w:type="dxa"/>
            <w:gridSpan w:val="2"/>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项目内容</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评</w:t>
            </w:r>
            <w:r>
              <w:rPr>
                <w:rFonts w:ascii="宋体" w:hAnsi="宋体" w:cs="楷体" w:hint="eastAsia"/>
                <w:color w:val="000000"/>
                <w:sz w:val="24"/>
              </w:rPr>
              <w:t xml:space="preserve">    </w:t>
            </w:r>
            <w:r>
              <w:rPr>
                <w:rFonts w:ascii="宋体" w:hAnsi="宋体" w:cs="楷体" w:hint="eastAsia"/>
                <w:color w:val="000000"/>
                <w:sz w:val="24"/>
              </w:rPr>
              <w:t>审</w:t>
            </w:r>
            <w:r>
              <w:rPr>
                <w:rFonts w:ascii="宋体" w:hAnsi="宋体" w:cs="楷体" w:hint="eastAsia"/>
                <w:color w:val="000000"/>
                <w:sz w:val="24"/>
              </w:rPr>
              <w:t xml:space="preserve">    </w:t>
            </w:r>
            <w:r>
              <w:rPr>
                <w:rFonts w:ascii="宋体" w:hAnsi="宋体" w:cs="楷体" w:hint="eastAsia"/>
                <w:color w:val="000000"/>
                <w:sz w:val="24"/>
              </w:rPr>
              <w:t>标</w:t>
            </w:r>
            <w:r>
              <w:rPr>
                <w:rFonts w:ascii="宋体" w:hAnsi="宋体" w:cs="楷体" w:hint="eastAsia"/>
                <w:color w:val="000000"/>
                <w:sz w:val="24"/>
              </w:rPr>
              <w:t xml:space="preserve">     </w:t>
            </w:r>
            <w:r>
              <w:rPr>
                <w:rFonts w:ascii="宋体" w:hAnsi="宋体" w:cs="楷体" w:hint="eastAsia"/>
                <w:color w:val="000000"/>
                <w:sz w:val="24"/>
              </w:rPr>
              <w:t>准</w:t>
            </w:r>
          </w:p>
        </w:tc>
      </w:tr>
      <w:tr w:rsidR="00000000">
        <w:trPr>
          <w:cantSplit/>
          <w:trHeight w:val="1086"/>
        </w:trPr>
        <w:tc>
          <w:tcPr>
            <w:tcW w:w="546" w:type="dxa"/>
            <w:vMerge w:val="restart"/>
            <w:tcBorders>
              <w:top w:val="single" w:sz="4" w:space="0" w:color="auto"/>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项</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目</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管</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理</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班</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子</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配</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备</w:t>
            </w:r>
          </w:p>
        </w:tc>
        <w:tc>
          <w:tcPr>
            <w:tcW w:w="658"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项</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目</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经</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理</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拟派项目负责人应持有有效的不低于</w:t>
            </w:r>
            <w:r>
              <w:rPr>
                <w:rFonts w:ascii="宋体" w:hAnsi="宋体" w:cs="楷体" w:hint="eastAsia"/>
                <w:color w:val="000000"/>
                <w:sz w:val="24"/>
                <w:u w:val="single"/>
              </w:rPr>
              <w:t xml:space="preserve"> </w:t>
            </w:r>
            <w:r>
              <w:rPr>
                <w:rFonts w:ascii="宋体" w:hAnsi="宋体" w:cs="楷体" w:hint="eastAsia"/>
                <w:color w:val="000000"/>
                <w:sz w:val="24"/>
                <w:u w:val="single"/>
              </w:rPr>
              <w:t>二</w:t>
            </w:r>
            <w:r>
              <w:rPr>
                <w:rFonts w:ascii="宋体" w:hAnsi="宋体" w:cs="楷体" w:hint="eastAsia"/>
                <w:color w:val="000000"/>
                <w:sz w:val="24"/>
                <w:u w:val="single"/>
              </w:rPr>
              <w:t xml:space="preserve"> </w:t>
            </w:r>
            <w:r>
              <w:rPr>
                <w:rFonts w:ascii="宋体" w:hAnsi="宋体" w:cs="楷体" w:hint="eastAsia"/>
                <w:color w:val="000000"/>
                <w:sz w:val="24"/>
              </w:rPr>
              <w:t>级</w:t>
            </w:r>
            <w:r>
              <w:rPr>
                <w:rFonts w:ascii="宋体" w:hAnsi="宋体" w:cs="楷体" w:hint="eastAsia"/>
                <w:color w:val="000000"/>
                <w:sz w:val="24"/>
                <w:u w:val="single"/>
              </w:rPr>
              <w:t xml:space="preserve">  </w:t>
            </w:r>
            <w:r>
              <w:rPr>
                <w:rFonts w:ascii="宋体" w:hAnsi="宋体" w:cs="楷体" w:hint="eastAsia"/>
                <w:sz w:val="24"/>
                <w:u w:val="single"/>
              </w:rPr>
              <w:t>建筑工程</w:t>
            </w:r>
            <w:r>
              <w:rPr>
                <w:rFonts w:ascii="宋体" w:hAnsi="宋体" w:cs="楷体" w:hint="eastAsia"/>
                <w:color w:val="000000"/>
                <w:sz w:val="24"/>
                <w:u w:val="single"/>
              </w:rPr>
              <w:t xml:space="preserve"> </w:t>
            </w:r>
            <w:r>
              <w:rPr>
                <w:rFonts w:ascii="宋体" w:hAnsi="宋体" w:cs="楷体" w:hint="eastAsia"/>
                <w:color w:val="000000"/>
                <w:sz w:val="24"/>
              </w:rPr>
              <w:t>(</w:t>
            </w:r>
            <w:r>
              <w:rPr>
                <w:rFonts w:ascii="宋体" w:hAnsi="宋体" w:cs="楷体" w:hint="eastAsia"/>
                <w:color w:val="000000"/>
                <w:sz w:val="24"/>
              </w:rPr>
              <w:t>专业</w:t>
            </w:r>
            <w:r>
              <w:rPr>
                <w:rFonts w:ascii="宋体" w:hAnsi="宋体" w:cs="楷体" w:hint="eastAsia"/>
                <w:color w:val="000000"/>
                <w:sz w:val="24"/>
              </w:rPr>
              <w:t>)</w:t>
            </w:r>
            <w:r>
              <w:rPr>
                <w:rFonts w:ascii="宋体" w:hAnsi="宋体" w:cs="楷体" w:hint="eastAsia"/>
                <w:color w:val="000000"/>
                <w:sz w:val="24"/>
              </w:rPr>
              <w:t>建造师注册证书</w:t>
            </w:r>
            <w:r>
              <w:rPr>
                <w:rFonts w:ascii="宋体" w:hAnsi="宋体" w:cs="楷体" w:hint="eastAsia"/>
                <w:color w:val="000000"/>
                <w:sz w:val="24"/>
              </w:rPr>
              <w:t>(</w:t>
            </w:r>
            <w:r>
              <w:rPr>
                <w:rFonts w:ascii="宋体" w:hAnsi="宋体" w:cs="楷体" w:hint="eastAsia"/>
                <w:color w:val="000000"/>
                <w:sz w:val="24"/>
              </w:rPr>
              <w:t>含建造师临时执业证书</w:t>
            </w:r>
            <w:r>
              <w:rPr>
                <w:rFonts w:ascii="宋体" w:hAnsi="宋体" w:cs="楷体" w:hint="eastAsia"/>
                <w:color w:val="000000"/>
                <w:sz w:val="24"/>
              </w:rPr>
              <w:t>)</w:t>
            </w:r>
            <w:r>
              <w:rPr>
                <w:rFonts w:ascii="宋体" w:hAnsi="宋体" w:cs="楷体" w:hint="eastAsia"/>
                <w:color w:val="000000"/>
                <w:sz w:val="24"/>
              </w:rPr>
              <w:t>且通过年审有效，并持有</w:t>
            </w:r>
            <w:r>
              <w:rPr>
                <w:rFonts w:ascii="宋体" w:hAnsi="宋体" w:cs="楷体" w:hint="eastAsia"/>
                <w:bCs/>
                <w:color w:val="000000"/>
                <w:sz w:val="24"/>
              </w:rPr>
              <w:t>有效的安全生产考核合格证书</w:t>
            </w:r>
            <w:r>
              <w:rPr>
                <w:rFonts w:ascii="宋体" w:hAnsi="宋体" w:cs="楷体" w:hint="eastAsia"/>
                <w:bCs/>
                <w:color w:val="000000"/>
                <w:sz w:val="24"/>
              </w:rPr>
              <w:t>(B</w:t>
            </w:r>
            <w:r>
              <w:rPr>
                <w:rFonts w:ascii="宋体" w:hAnsi="宋体" w:cs="楷体" w:hint="eastAsia"/>
                <w:bCs/>
                <w:color w:val="000000"/>
                <w:sz w:val="24"/>
              </w:rPr>
              <w:t>证</w:t>
            </w:r>
            <w:r>
              <w:rPr>
                <w:rFonts w:ascii="宋体" w:hAnsi="宋体" w:cs="楷体" w:hint="eastAsia"/>
                <w:bCs/>
                <w:color w:val="000000"/>
                <w:sz w:val="24"/>
              </w:rPr>
              <w:t>)</w:t>
            </w:r>
            <w:r>
              <w:rPr>
                <w:rFonts w:ascii="宋体" w:hAnsi="宋体" w:cs="楷体" w:hint="eastAsia"/>
                <w:bCs/>
                <w:color w:val="000000"/>
                <w:sz w:val="24"/>
              </w:rPr>
              <w:t>。</w:t>
            </w:r>
            <w:r>
              <w:rPr>
                <w:rFonts w:ascii="宋体" w:hAnsi="宋体" w:cs="楷体" w:hint="eastAsia"/>
                <w:color w:val="000000"/>
                <w:sz w:val="24"/>
              </w:rPr>
              <w:t>项目负责人必须是投标人的在职职工</w:t>
            </w:r>
            <w:r>
              <w:rPr>
                <w:rFonts w:ascii="宋体" w:hAnsi="宋体" w:cs="楷体" w:hint="eastAsia"/>
                <w:color w:val="000000"/>
                <w:sz w:val="24"/>
              </w:rPr>
              <w:t>(</w:t>
            </w:r>
            <w:r>
              <w:rPr>
                <w:rFonts w:ascii="宋体" w:hAnsi="宋体" w:cs="楷体" w:hint="eastAsia"/>
                <w:color w:val="000000"/>
                <w:sz w:val="24"/>
              </w:rPr>
              <w:t>以建造师注册</w:t>
            </w:r>
            <w:r>
              <w:rPr>
                <w:rFonts w:ascii="宋体" w:hAnsi="宋体" w:cs="楷体" w:hint="eastAsia"/>
                <w:color w:val="000000"/>
                <w:sz w:val="24"/>
              </w:rPr>
              <w:t>证书上的所属单位为准</w:t>
            </w:r>
            <w:r>
              <w:rPr>
                <w:rFonts w:ascii="宋体" w:hAnsi="宋体" w:cs="楷体" w:hint="eastAsia"/>
                <w:color w:val="000000"/>
                <w:sz w:val="24"/>
              </w:rPr>
              <w:t>)</w:t>
            </w:r>
            <w:r>
              <w:rPr>
                <w:rFonts w:ascii="宋体" w:hAnsi="宋体" w:cs="楷体" w:hint="eastAsia"/>
                <w:color w:val="000000"/>
                <w:sz w:val="24"/>
              </w:rPr>
              <w:t>，且目前必须无在建工程。</w:t>
            </w:r>
          </w:p>
        </w:tc>
      </w:tr>
      <w:tr w:rsidR="00000000">
        <w:trPr>
          <w:cantSplit/>
          <w:trHeigh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val="restart"/>
            <w:tcBorders>
              <w:top w:val="single" w:sz="4" w:space="0" w:color="auto"/>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其</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他</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人</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员</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其它人员配备至少应达到下列要求：</w:t>
            </w:r>
          </w:p>
        </w:tc>
      </w:tr>
      <w:tr w:rsidR="00000000">
        <w:trPr>
          <w:cantSplit/>
          <w:trHeight w:val="342"/>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职</w:t>
            </w:r>
            <w:r>
              <w:rPr>
                <w:rFonts w:ascii="宋体" w:hAnsi="宋体" w:cs="楷体" w:hint="eastAsia"/>
                <w:color w:val="000000"/>
                <w:sz w:val="24"/>
              </w:rPr>
              <w:t xml:space="preserve">  </w:t>
            </w:r>
            <w:r>
              <w:rPr>
                <w:rFonts w:ascii="宋体" w:hAnsi="宋体" w:cs="楷体" w:hint="eastAsia"/>
                <w:color w:val="000000"/>
                <w:sz w:val="24"/>
              </w:rPr>
              <w:t>位</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最低数量</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要求</w:t>
            </w:r>
            <w:r>
              <w:rPr>
                <w:rFonts w:ascii="宋体" w:hAnsi="宋体" w:cs="楷体" w:hint="eastAsia"/>
                <w:color w:val="000000"/>
                <w:sz w:val="24"/>
              </w:rPr>
              <w:t>(</w:t>
            </w:r>
            <w:r>
              <w:rPr>
                <w:rFonts w:ascii="宋体" w:hAnsi="宋体" w:cs="楷体" w:hint="eastAsia"/>
                <w:color w:val="000000"/>
                <w:sz w:val="24"/>
              </w:rPr>
              <w:t>人</w:t>
            </w:r>
            <w:r>
              <w:rPr>
                <w:rFonts w:ascii="宋体" w:hAnsi="宋体" w:cs="楷体" w:hint="eastAsia"/>
                <w:color w:val="000000"/>
                <w:sz w:val="24"/>
              </w:rPr>
              <w:t>)</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职称、岗位资格要求</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备注</w:t>
            </w:r>
          </w:p>
        </w:tc>
      </w:tr>
      <w:tr w:rsidR="00000000">
        <w:trPr>
          <w:cantSplit/>
          <w:trHeight w:hRule="exact" w:val="782"/>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项目技术负责人</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中级及以上技术职称</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sz w:val="24"/>
              </w:rPr>
              <w:t>建筑工程专业</w:t>
            </w:r>
          </w:p>
        </w:tc>
      </w:tr>
      <w:tr w:rsidR="00000000">
        <w:trPr>
          <w:cantSplit/>
          <w:trHeight w:val="426"/>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土建施工员</w:t>
            </w:r>
          </w:p>
        </w:tc>
        <w:tc>
          <w:tcPr>
            <w:tcW w:w="1430" w:type="dxa"/>
            <w:tcBorders>
              <w:top w:val="single" w:sz="4" w:space="0" w:color="auto"/>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val="restart"/>
            <w:tcBorders>
              <w:top w:val="single" w:sz="4" w:space="0" w:color="auto"/>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经</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年</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检</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合</w:t>
            </w:r>
          </w:p>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格</w:t>
            </w:r>
          </w:p>
        </w:tc>
      </w:tr>
      <w:tr w:rsidR="00000000">
        <w:trPr>
          <w:cantSplit/>
          <w:trHeight w:hRule="exact" w:val="489"/>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安装或水电施工员</w:t>
            </w:r>
          </w:p>
        </w:tc>
        <w:tc>
          <w:tcPr>
            <w:tcW w:w="1430" w:type="dxa"/>
            <w:tcBorders>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p>
        </w:tc>
      </w:tr>
      <w:tr w:rsidR="00000000">
        <w:trPr>
          <w:cantSplit/>
          <w:trHeight w:hRule="exac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质量员</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r w:rsidR="00000000">
        <w:trPr>
          <w:cantSplit/>
          <w:trHeight w:hRule="exac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安全员</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r w:rsidR="00000000">
        <w:trPr>
          <w:cantSplit/>
          <w:trHeight w:hRule="exac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材料员</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r w:rsidR="00000000">
        <w:trPr>
          <w:cantSplit/>
          <w:trHeight w:hRule="exac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机械员</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r w:rsidR="00000000">
        <w:trPr>
          <w:cantSplit/>
          <w:trHeight w:hRule="exact" w:val="397"/>
        </w:trPr>
        <w:tc>
          <w:tcPr>
            <w:tcW w:w="546"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试验员</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取得上岗证</w:t>
            </w:r>
          </w:p>
        </w:tc>
        <w:tc>
          <w:tcPr>
            <w:tcW w:w="878" w:type="dxa"/>
            <w:vMerge/>
            <w:tcBorders>
              <w:left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r w:rsidR="00000000">
        <w:trPr>
          <w:cantSplit/>
          <w:trHeight w:hRule="exact" w:val="397"/>
        </w:trPr>
        <w:tc>
          <w:tcPr>
            <w:tcW w:w="546" w:type="dxa"/>
            <w:vMerge/>
            <w:tcBorders>
              <w:left w:val="single" w:sz="4" w:space="0" w:color="auto"/>
              <w:bottom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658" w:type="dxa"/>
            <w:vMerge/>
            <w:tcBorders>
              <w:left w:val="single" w:sz="4" w:space="0" w:color="auto"/>
              <w:bottom w:val="single" w:sz="4" w:space="0" w:color="auto"/>
              <w:right w:val="single" w:sz="4" w:space="0" w:color="auto"/>
            </w:tcBorders>
            <w:vAlign w:val="center"/>
          </w:tcPr>
          <w:p w:rsidR="00000000" w:rsidRDefault="00E223FC">
            <w:pPr>
              <w:widowControl/>
              <w:wordWrap w:val="0"/>
              <w:spacing w:line="360" w:lineRule="auto"/>
              <w:jc w:val="center"/>
              <w:rPr>
                <w:rFonts w:ascii="宋体" w:hAnsi="宋体" w:cs="楷体" w:hint="eastAsia"/>
                <w:color w:val="000000"/>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r>
              <w:rPr>
                <w:rFonts w:ascii="宋体" w:hAnsi="宋体" w:cs="楷体" w:hint="eastAsia"/>
                <w:color w:val="000000"/>
                <w:sz w:val="24"/>
              </w:rPr>
              <w:t>……</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00000" w:rsidRDefault="00E223FC">
            <w:pPr>
              <w:wordWrap w:val="0"/>
              <w:spacing w:line="360" w:lineRule="auto"/>
              <w:jc w:val="center"/>
              <w:rPr>
                <w:rFonts w:ascii="宋体" w:hAnsi="宋体" w:cs="楷体" w:hint="eastAsia"/>
                <w:color w:val="000000"/>
                <w:sz w:val="24"/>
              </w:rPr>
            </w:pPr>
          </w:p>
        </w:tc>
        <w:tc>
          <w:tcPr>
            <w:tcW w:w="878" w:type="dxa"/>
            <w:vMerge/>
            <w:tcBorders>
              <w:left w:val="single" w:sz="4" w:space="0" w:color="auto"/>
              <w:bottom w:val="single" w:sz="4" w:space="0" w:color="auto"/>
              <w:right w:val="single" w:sz="4" w:space="0" w:color="auto"/>
            </w:tcBorders>
            <w:vAlign w:val="center"/>
          </w:tcPr>
          <w:p w:rsidR="00000000" w:rsidRDefault="00E223FC">
            <w:pPr>
              <w:widowControl/>
              <w:wordWrap w:val="0"/>
              <w:spacing w:line="360" w:lineRule="auto"/>
              <w:jc w:val="left"/>
              <w:rPr>
                <w:rFonts w:ascii="宋体" w:hAnsi="宋体" w:cs="楷体" w:hint="eastAsia"/>
                <w:color w:val="000000"/>
                <w:sz w:val="24"/>
              </w:rPr>
            </w:pPr>
          </w:p>
        </w:tc>
      </w:tr>
    </w:tbl>
    <w:p w:rsidR="00000000" w:rsidRDefault="00E223FC">
      <w:pPr>
        <w:wordWrap w:val="0"/>
        <w:snapToGrid w:val="0"/>
        <w:spacing w:line="360" w:lineRule="auto"/>
        <w:ind w:firstLineChars="200" w:firstLine="420"/>
        <w:jc w:val="left"/>
        <w:rPr>
          <w:rFonts w:ascii="宋体" w:hAnsi="宋体" w:cs="楷体" w:hint="eastAsia"/>
          <w:color w:val="000000"/>
        </w:rPr>
      </w:pPr>
    </w:p>
    <w:p w:rsidR="00000000" w:rsidRDefault="00E223FC">
      <w:pPr>
        <w:wordWrap w:val="0"/>
        <w:snapToGrid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备注：</w:t>
      </w:r>
    </w:p>
    <w:p w:rsidR="00000000" w:rsidRDefault="00E223FC">
      <w:pPr>
        <w:pStyle w:val="ALTZ1NormalIndentChar24"/>
        <w:widowControl w:val="0"/>
        <w:numPr>
          <w:ilvl w:val="0"/>
          <w:numId w:val="0"/>
        </w:numPr>
        <w:tabs>
          <w:tab w:val="left" w:pos="800"/>
        </w:tabs>
        <w:spacing w:line="360" w:lineRule="auto"/>
        <w:ind w:firstLineChars="200" w:firstLine="480"/>
        <w:rPr>
          <w:rFonts w:cs="楷体" w:hint="eastAsia"/>
          <w:szCs w:val="24"/>
          <w:u w:val="single"/>
        </w:rPr>
      </w:pPr>
      <w:r>
        <w:rPr>
          <w:rFonts w:cs="楷体" w:hint="eastAsia"/>
          <w:szCs w:val="24"/>
          <w:u w:val="single"/>
        </w:rPr>
        <w:t>(1)</w:t>
      </w:r>
      <w:r>
        <w:rPr>
          <w:rFonts w:cs="楷体" w:hint="eastAsia"/>
          <w:szCs w:val="24"/>
          <w:u w:val="single"/>
        </w:rPr>
        <w:t>投标人应按《拟派出主要项目管理人员配备标准》要求配备项目管理人员，拟派项目管理人员不能同时兼任两个或两个以上项目管理职位。</w:t>
      </w:r>
    </w:p>
    <w:p w:rsidR="00000000" w:rsidRDefault="00E223FC">
      <w:pPr>
        <w:pStyle w:val="ALTZ1NormalIndentChar24"/>
        <w:widowControl w:val="0"/>
        <w:numPr>
          <w:ilvl w:val="0"/>
          <w:numId w:val="0"/>
        </w:numPr>
        <w:tabs>
          <w:tab w:val="left" w:pos="800"/>
        </w:tabs>
        <w:spacing w:line="360" w:lineRule="auto"/>
        <w:ind w:firstLineChars="200" w:firstLine="480"/>
        <w:rPr>
          <w:rFonts w:cs="楷体" w:hint="eastAsia"/>
          <w:szCs w:val="24"/>
          <w:u w:val="single"/>
        </w:rPr>
      </w:pPr>
      <w:r>
        <w:rPr>
          <w:rFonts w:cs="楷体" w:hint="eastAsia"/>
          <w:szCs w:val="24"/>
          <w:u w:val="single"/>
        </w:rPr>
        <w:t>(2)</w:t>
      </w:r>
      <w:r>
        <w:rPr>
          <w:rFonts w:cs="楷体" w:hint="eastAsia"/>
          <w:szCs w:val="24"/>
          <w:u w:val="single"/>
        </w:rPr>
        <w:t>投标人在投标时应按招标文件第四章“投标文件格式”中的要求填写拟派建造师的具体信息，并链接至莆田市行政服务中心网建设工程基础信息库。</w:t>
      </w:r>
    </w:p>
    <w:p w:rsidR="00000000" w:rsidRDefault="00E223FC">
      <w:pPr>
        <w:pStyle w:val="ALTZ1NormalIndentChar24"/>
        <w:widowControl w:val="0"/>
        <w:numPr>
          <w:ilvl w:val="0"/>
          <w:numId w:val="0"/>
        </w:numPr>
        <w:tabs>
          <w:tab w:val="left" w:pos="800"/>
        </w:tabs>
        <w:spacing w:line="360" w:lineRule="auto"/>
        <w:ind w:firstLineChars="200" w:firstLine="480"/>
        <w:rPr>
          <w:rFonts w:cs="楷体" w:hint="eastAsia"/>
          <w:szCs w:val="24"/>
        </w:rPr>
      </w:pPr>
      <w:r>
        <w:rPr>
          <w:rFonts w:cs="楷体" w:hint="eastAsia"/>
          <w:szCs w:val="24"/>
          <w:u w:val="single"/>
        </w:rPr>
        <w:t>(3)</w:t>
      </w:r>
      <w:r>
        <w:rPr>
          <w:rFonts w:cs="楷体" w:hint="eastAsia"/>
          <w:szCs w:val="24"/>
          <w:u w:val="single"/>
        </w:rPr>
        <w:t>投标人在投标时不需填写项目技术负责人等其他项目管理人员的具体信息。</w:t>
      </w:r>
    </w:p>
    <w:p w:rsidR="00000000" w:rsidRDefault="00E223FC">
      <w:pPr>
        <w:pStyle w:val="ALTZ1NormalIndentChar24"/>
        <w:widowControl w:val="0"/>
        <w:numPr>
          <w:ilvl w:val="0"/>
          <w:numId w:val="0"/>
        </w:numPr>
        <w:tabs>
          <w:tab w:val="left" w:pos="800"/>
        </w:tabs>
        <w:spacing w:line="360" w:lineRule="auto"/>
        <w:ind w:firstLineChars="200" w:firstLine="480"/>
        <w:rPr>
          <w:rFonts w:cs="楷体" w:hint="eastAsia"/>
          <w:szCs w:val="24"/>
        </w:rPr>
      </w:pPr>
      <w:r>
        <w:rPr>
          <w:rFonts w:cs="楷体" w:hint="eastAsia"/>
          <w:szCs w:val="24"/>
        </w:rPr>
        <w:t>28.3</w:t>
      </w:r>
      <w:r>
        <w:rPr>
          <w:rFonts w:cs="楷体" w:hint="eastAsia"/>
          <w:szCs w:val="24"/>
        </w:rPr>
        <w:t>投标人中标后若不能按《拟派出主要项目管理人员配备标准》要求配备项目技术负责人等其他项目管理人员的，招标人将取消中标人的中标资格和没收其投标保证金。</w:t>
      </w:r>
    </w:p>
    <w:p w:rsidR="00000000" w:rsidRDefault="00E223FC">
      <w:pPr>
        <w:pStyle w:val="CharChar1CharCharChar"/>
        <w:spacing w:line="360" w:lineRule="auto"/>
        <w:ind w:firstLineChars="200" w:firstLine="480"/>
        <w:rPr>
          <w:rFonts w:ascii="宋体" w:hAnsi="宋体" w:cs="楷体" w:hint="eastAsia"/>
          <w:color w:val="FF0000"/>
          <w:sz w:val="24"/>
          <w:szCs w:val="24"/>
        </w:rPr>
      </w:pPr>
      <w:r>
        <w:rPr>
          <w:rFonts w:ascii="宋体" w:hAnsi="宋体" w:cs="楷体" w:hint="eastAsia"/>
          <w:color w:val="FF0000"/>
          <w:sz w:val="24"/>
          <w:szCs w:val="24"/>
        </w:rPr>
        <w:t>28.4</w:t>
      </w:r>
      <w:r>
        <w:rPr>
          <w:rFonts w:ascii="宋体" w:hAnsi="宋体" w:cs="楷体" w:hint="eastAsia"/>
          <w:color w:val="FF0000"/>
          <w:sz w:val="24"/>
          <w:szCs w:val="24"/>
        </w:rPr>
        <w:t>以上人</w:t>
      </w:r>
      <w:r>
        <w:rPr>
          <w:rFonts w:ascii="宋体" w:hAnsi="宋体" w:cs="楷体" w:hint="eastAsia"/>
          <w:color w:val="FF0000"/>
          <w:sz w:val="24"/>
          <w:szCs w:val="24"/>
        </w:rPr>
        <w:t>员配备为最低要求，最终人员配备以闽建建</w:t>
      </w:r>
      <w:r>
        <w:rPr>
          <w:rFonts w:ascii="宋体" w:hAnsi="宋体" w:cs="楷体" w:hint="eastAsia"/>
          <w:color w:val="FF0000"/>
          <w:sz w:val="24"/>
          <w:szCs w:val="24"/>
        </w:rPr>
        <w:t>[2013]43</w:t>
      </w:r>
      <w:r>
        <w:rPr>
          <w:rFonts w:ascii="宋体" w:hAnsi="宋体" w:cs="楷体" w:hint="eastAsia"/>
          <w:color w:val="FF0000"/>
          <w:sz w:val="24"/>
          <w:szCs w:val="24"/>
        </w:rPr>
        <w:t>号及相关主管部门的要求配备到位。中标单位应无条件配备充足人员，不另行支付费用。</w:t>
      </w:r>
    </w:p>
    <w:p w:rsidR="00000000" w:rsidRDefault="00E223FC">
      <w:pPr>
        <w:pStyle w:val="1"/>
        <w:spacing w:before="0" w:after="0" w:line="360" w:lineRule="auto"/>
        <w:jc w:val="center"/>
        <w:rPr>
          <w:rFonts w:ascii="宋体" w:hAnsi="宋体" w:cs="楷体" w:hint="eastAsia"/>
          <w:color w:val="000000"/>
          <w:sz w:val="36"/>
          <w:szCs w:val="36"/>
        </w:rPr>
      </w:pPr>
      <w:r>
        <w:rPr>
          <w:rFonts w:ascii="宋体" w:hAnsi="宋体" w:cs="楷体" w:hint="eastAsia"/>
          <w:color w:val="000000"/>
          <w:sz w:val="36"/>
          <w:szCs w:val="36"/>
        </w:rPr>
        <w:lastRenderedPageBreak/>
        <w:t>第三章</w:t>
      </w:r>
      <w:r>
        <w:rPr>
          <w:rFonts w:ascii="宋体" w:hAnsi="宋体" w:cs="楷体" w:hint="eastAsia"/>
          <w:color w:val="000000"/>
          <w:sz w:val="36"/>
          <w:szCs w:val="36"/>
        </w:rPr>
        <w:t xml:space="preserve">  </w:t>
      </w:r>
      <w:r>
        <w:rPr>
          <w:rFonts w:ascii="宋体" w:hAnsi="宋体" w:cs="楷体" w:hint="eastAsia"/>
          <w:color w:val="000000"/>
          <w:sz w:val="36"/>
          <w:szCs w:val="36"/>
        </w:rPr>
        <w:t>合</w:t>
      </w:r>
      <w:r>
        <w:rPr>
          <w:rFonts w:ascii="宋体" w:hAnsi="宋体" w:cs="楷体" w:hint="eastAsia"/>
          <w:color w:val="000000"/>
          <w:sz w:val="36"/>
          <w:szCs w:val="36"/>
        </w:rPr>
        <w:t xml:space="preserve"> </w:t>
      </w:r>
      <w:r>
        <w:rPr>
          <w:rFonts w:ascii="宋体" w:hAnsi="宋体" w:cs="楷体" w:hint="eastAsia"/>
          <w:color w:val="000000"/>
          <w:sz w:val="36"/>
          <w:szCs w:val="36"/>
        </w:rPr>
        <w:t>同</w:t>
      </w:r>
      <w:r>
        <w:rPr>
          <w:rFonts w:ascii="宋体" w:hAnsi="宋体" w:cs="楷体" w:hint="eastAsia"/>
          <w:color w:val="000000"/>
          <w:sz w:val="36"/>
          <w:szCs w:val="36"/>
        </w:rPr>
        <w:t xml:space="preserve"> </w:t>
      </w:r>
      <w:r>
        <w:rPr>
          <w:rFonts w:ascii="宋体" w:hAnsi="宋体" w:cs="楷体" w:hint="eastAsia"/>
          <w:color w:val="000000"/>
          <w:sz w:val="36"/>
          <w:szCs w:val="36"/>
        </w:rPr>
        <w:t>条</w:t>
      </w:r>
      <w:r>
        <w:rPr>
          <w:rFonts w:ascii="宋体" w:hAnsi="宋体" w:cs="楷体" w:hint="eastAsia"/>
          <w:color w:val="000000"/>
          <w:sz w:val="36"/>
          <w:szCs w:val="36"/>
        </w:rPr>
        <w:t xml:space="preserve"> </w:t>
      </w:r>
      <w:r>
        <w:rPr>
          <w:rFonts w:ascii="宋体" w:hAnsi="宋体" w:cs="楷体" w:hint="eastAsia"/>
          <w:color w:val="000000"/>
          <w:sz w:val="36"/>
          <w:szCs w:val="36"/>
        </w:rPr>
        <w:t>款</w:t>
      </w:r>
    </w:p>
    <w:p w:rsidR="00000000" w:rsidRDefault="00E223FC">
      <w:pPr>
        <w:wordWrap w:val="0"/>
        <w:spacing w:line="360" w:lineRule="auto"/>
        <w:rPr>
          <w:rFonts w:ascii="宋体" w:hAnsi="宋体" w:cs="楷体" w:hint="eastAsia"/>
          <w:color w:val="000000"/>
        </w:rPr>
      </w:pPr>
    </w:p>
    <w:p w:rsidR="00000000" w:rsidRDefault="00E223FC">
      <w:pPr>
        <w:pStyle w:val="aa"/>
        <w:wordWrap w:val="0"/>
        <w:spacing w:line="360" w:lineRule="auto"/>
        <w:ind w:firstLineChars="200" w:firstLine="482"/>
        <w:rPr>
          <w:rFonts w:hAnsi="宋体" w:cs="楷体" w:hint="eastAsia"/>
        </w:rPr>
      </w:pPr>
      <w:r>
        <w:rPr>
          <w:rFonts w:hAnsi="宋体" w:cs="楷体" w:hint="eastAsia"/>
          <w:b/>
          <w:color w:val="000000"/>
          <w:sz w:val="24"/>
        </w:rPr>
        <w:t>29.</w:t>
      </w:r>
      <w:r>
        <w:rPr>
          <w:rFonts w:hAnsi="宋体" w:cs="楷体" w:hint="eastAsia"/>
          <w:b/>
          <w:color w:val="000000"/>
          <w:sz w:val="24"/>
        </w:rPr>
        <w:t>合同条款</w:t>
      </w:r>
    </w:p>
    <w:p w:rsidR="00000000" w:rsidRDefault="00E223FC">
      <w:pPr>
        <w:pStyle w:val="aa"/>
        <w:spacing w:line="360" w:lineRule="auto"/>
        <w:ind w:firstLineChars="200" w:firstLine="480"/>
        <w:rPr>
          <w:rFonts w:hAnsi="宋体" w:cs="楷体" w:hint="eastAsia"/>
          <w:sz w:val="24"/>
        </w:rPr>
      </w:pPr>
      <w:r>
        <w:rPr>
          <w:rFonts w:hAnsi="宋体" w:cs="楷体" w:hint="eastAsia"/>
          <w:sz w:val="24"/>
        </w:rPr>
        <w:t>29.29.1</w:t>
      </w:r>
      <w:r>
        <w:rPr>
          <w:rFonts w:hAnsi="宋体" w:cs="楷体" w:hint="eastAsia"/>
          <w:sz w:val="24"/>
        </w:rPr>
        <w:t>本招标项目的合同条款及格式见《建设工程施工合同（示范文本）》</w:t>
      </w:r>
      <w:r>
        <w:rPr>
          <w:rFonts w:hAnsi="宋体" w:cs="楷体" w:hint="eastAsia"/>
          <w:sz w:val="24"/>
        </w:rPr>
        <w:t>(GF-2013-0201)</w:t>
      </w:r>
      <w:r>
        <w:rPr>
          <w:rFonts w:hAnsi="宋体" w:cs="楷体" w:hint="eastAsia"/>
          <w:sz w:val="24"/>
        </w:rPr>
        <w:t>。</w:t>
      </w:r>
    </w:p>
    <w:p w:rsidR="00000000" w:rsidRDefault="00E223FC">
      <w:pPr>
        <w:pStyle w:val="aa"/>
        <w:spacing w:line="360" w:lineRule="auto"/>
        <w:ind w:firstLineChars="200" w:firstLine="480"/>
        <w:rPr>
          <w:rFonts w:hAnsi="宋体" w:cs="楷体" w:hint="eastAsia"/>
          <w:sz w:val="24"/>
        </w:rPr>
      </w:pPr>
      <w:r>
        <w:rPr>
          <w:rFonts w:hAnsi="宋体" w:cs="楷体" w:hint="eastAsia"/>
          <w:sz w:val="24"/>
        </w:rPr>
        <w:t>29.2</w:t>
      </w:r>
      <w:r>
        <w:rPr>
          <w:rFonts w:hAnsi="宋体" w:cs="楷体" w:hint="eastAsia"/>
          <w:sz w:val="24"/>
        </w:rPr>
        <w:t>《建设工程施工合同（示范文本）》</w:t>
      </w:r>
      <w:r>
        <w:rPr>
          <w:rFonts w:hAnsi="宋体" w:cs="楷体" w:hint="eastAsia"/>
          <w:sz w:val="24"/>
        </w:rPr>
        <w:t>(GF-2013-0201)</w:t>
      </w:r>
      <w:r>
        <w:rPr>
          <w:rFonts w:hAnsi="宋体" w:cs="楷体" w:hint="eastAsia"/>
          <w:sz w:val="24"/>
        </w:rPr>
        <w:t>合同条款原则上不应修改，但特殊情况时确需对合同条款修改、补充的，拟修改、补充的合同条款内容应在第</w:t>
      </w:r>
      <w:r>
        <w:rPr>
          <w:rFonts w:hAnsi="宋体" w:cs="楷体" w:hint="eastAsia"/>
          <w:sz w:val="24"/>
        </w:rPr>
        <w:t>29.4</w:t>
      </w:r>
      <w:r>
        <w:rPr>
          <w:rFonts w:hAnsi="宋体" w:cs="楷体" w:hint="eastAsia"/>
          <w:sz w:val="24"/>
        </w:rPr>
        <w:t>款“合同条款的修改、补充”中列明。</w:t>
      </w:r>
    </w:p>
    <w:p w:rsidR="00000000" w:rsidRDefault="00E223FC">
      <w:pPr>
        <w:pStyle w:val="aa"/>
        <w:wordWrap w:val="0"/>
        <w:spacing w:line="360" w:lineRule="auto"/>
        <w:ind w:firstLineChars="200" w:firstLine="480"/>
        <w:rPr>
          <w:rFonts w:hint="eastAsia"/>
          <w:color w:val="000000"/>
          <w:sz w:val="24"/>
        </w:rPr>
      </w:pPr>
      <w:r>
        <w:rPr>
          <w:rFonts w:hint="eastAsia"/>
          <w:color w:val="000000"/>
          <w:sz w:val="24"/>
        </w:rPr>
        <w:t>28.3</w:t>
      </w:r>
      <w:r>
        <w:rPr>
          <w:rFonts w:hint="eastAsia"/>
          <w:color w:val="000000"/>
          <w:sz w:val="24"/>
        </w:rPr>
        <w:t>专用合同条款</w:t>
      </w:r>
      <w:r>
        <w:rPr>
          <w:rFonts w:hint="eastAsia"/>
          <w:color w:val="000000"/>
          <w:sz w:val="24"/>
        </w:rPr>
        <w:t>中如需要明确的，在第</w:t>
      </w:r>
      <w:r>
        <w:rPr>
          <w:rFonts w:hint="eastAsia"/>
          <w:color w:val="000000"/>
          <w:sz w:val="24"/>
        </w:rPr>
        <w:t>29.5</w:t>
      </w:r>
      <w:r>
        <w:rPr>
          <w:rFonts w:hint="eastAsia"/>
          <w:color w:val="000000"/>
          <w:sz w:val="24"/>
        </w:rPr>
        <w:t>款“专用合同条款的填写”中列明。</w:t>
      </w:r>
    </w:p>
    <w:p w:rsidR="00000000" w:rsidRDefault="00E223FC">
      <w:pPr>
        <w:pStyle w:val="aa"/>
        <w:wordWrap w:val="0"/>
        <w:adjustRightInd/>
        <w:spacing w:line="360" w:lineRule="auto"/>
        <w:ind w:firstLineChars="200" w:firstLine="480"/>
        <w:rPr>
          <w:rFonts w:hint="eastAsia"/>
          <w:color w:val="000000"/>
          <w:sz w:val="24"/>
        </w:rPr>
      </w:pPr>
      <w:r>
        <w:rPr>
          <w:rFonts w:hint="eastAsia"/>
          <w:color w:val="000000"/>
          <w:sz w:val="24"/>
        </w:rPr>
        <w:t>28.4</w:t>
      </w:r>
      <w:r>
        <w:rPr>
          <w:rFonts w:hint="eastAsia"/>
          <w:color w:val="000000"/>
          <w:sz w:val="24"/>
        </w:rPr>
        <w:t>合同条款的修改和补充：</w:t>
      </w:r>
    </w:p>
    <w:p w:rsidR="00000000" w:rsidRDefault="00E223FC">
      <w:pPr>
        <w:pStyle w:val="aa"/>
        <w:adjustRightInd/>
        <w:spacing w:line="360" w:lineRule="auto"/>
        <w:ind w:firstLineChars="150" w:firstLine="360"/>
        <w:rPr>
          <w:rFonts w:hAnsi="宋体" w:hint="eastAsia"/>
          <w:sz w:val="24"/>
        </w:rPr>
      </w:pPr>
      <w:r>
        <w:rPr>
          <w:rFonts w:hAnsi="宋体" w:hint="eastAsia"/>
          <w:sz w:val="24"/>
        </w:rPr>
        <w:t>（</w:t>
      </w:r>
      <w:r>
        <w:rPr>
          <w:rFonts w:hAnsi="宋体" w:hint="eastAsia"/>
          <w:sz w:val="24"/>
        </w:rPr>
        <w:t>1)</w:t>
      </w:r>
      <w:r>
        <w:rPr>
          <w:rFonts w:hAnsi="宋体" w:hint="eastAsia"/>
        </w:rPr>
        <w:t xml:space="preserve"> </w:t>
      </w:r>
      <w:r>
        <w:rPr>
          <w:rFonts w:hAnsi="宋体" w:hint="eastAsia"/>
          <w:sz w:val="24"/>
        </w:rPr>
        <w:t>专用合同条款中的“中标降幅系数”更改为“工程预算价下浮率”。</w:t>
      </w:r>
    </w:p>
    <w:p w:rsidR="00000000" w:rsidRDefault="00E223FC">
      <w:pPr>
        <w:pStyle w:val="aa"/>
        <w:spacing w:line="360" w:lineRule="auto"/>
        <w:ind w:firstLineChars="200" w:firstLine="480"/>
        <w:rPr>
          <w:rFonts w:hAnsi="宋体" w:hint="eastAsia"/>
          <w:sz w:val="24"/>
        </w:rPr>
      </w:pPr>
      <w:r>
        <w:rPr>
          <w:rFonts w:hAnsi="宋体" w:hint="eastAsia"/>
          <w:sz w:val="24"/>
        </w:rPr>
        <w:t>(2)</w:t>
      </w:r>
      <w:r>
        <w:rPr>
          <w:rFonts w:hAnsi="宋体" w:hint="eastAsia"/>
          <w:sz w:val="24"/>
        </w:rPr>
        <w:t>“合同协议书”和“专用合同条款”“中增加若审计部门对项目进行审计，审计部门的审核结论应该作为最终结算的依据”</w:t>
      </w:r>
    </w:p>
    <w:p w:rsidR="00000000" w:rsidRDefault="00E223FC">
      <w:pPr>
        <w:pStyle w:val="aa"/>
        <w:adjustRightInd/>
        <w:spacing w:line="360" w:lineRule="auto"/>
        <w:ind w:firstLineChars="200" w:firstLine="480"/>
        <w:rPr>
          <w:rFonts w:hAnsi="宋体" w:hint="eastAsia"/>
          <w:sz w:val="24"/>
        </w:rPr>
      </w:pPr>
      <w:r>
        <w:rPr>
          <w:rFonts w:hAnsi="宋体" w:hint="eastAsia"/>
          <w:sz w:val="24"/>
        </w:rPr>
        <w:t>(3)</w:t>
      </w:r>
      <w:r>
        <w:rPr>
          <w:rFonts w:hAnsi="宋体" w:hint="eastAsia"/>
        </w:rPr>
        <w:t xml:space="preserve"> </w:t>
      </w:r>
      <w:r>
        <w:rPr>
          <w:rFonts w:hAnsi="宋体" w:hint="eastAsia"/>
          <w:sz w:val="24"/>
        </w:rPr>
        <w:t>中标人必须按法律、法规和《莆田市建筑垃圾处置管理办法》等要求处置建筑垃圾，不得与不具备资质的渣土企业签订运输合同。</w:t>
      </w:r>
      <w:r>
        <w:rPr>
          <w:rFonts w:hAnsi="宋体" w:hint="eastAsia"/>
          <w:sz w:val="24"/>
        </w:rPr>
        <w:t xml:space="preserve"> </w:t>
      </w:r>
    </w:p>
    <w:p w:rsidR="00000000" w:rsidRDefault="00E223FC">
      <w:pPr>
        <w:pStyle w:val="aa"/>
        <w:wordWrap w:val="0"/>
        <w:adjustRightInd/>
        <w:spacing w:line="360" w:lineRule="auto"/>
        <w:ind w:firstLineChars="200" w:firstLine="480"/>
        <w:rPr>
          <w:rFonts w:hint="eastAsia"/>
          <w:sz w:val="24"/>
        </w:rPr>
      </w:pPr>
      <w:r>
        <w:rPr>
          <w:rFonts w:hint="eastAsia"/>
          <w:color w:val="000000"/>
          <w:sz w:val="24"/>
        </w:rPr>
        <w:t>29.5</w:t>
      </w:r>
      <w:r>
        <w:rPr>
          <w:rFonts w:hint="eastAsia"/>
          <w:color w:val="000000"/>
          <w:sz w:val="24"/>
        </w:rPr>
        <w:t>专用合同条款的填写：</w:t>
      </w:r>
    </w:p>
    <w:p w:rsidR="00000000" w:rsidRDefault="00E223FC">
      <w:pPr>
        <w:widowControl/>
        <w:spacing w:line="360" w:lineRule="auto"/>
        <w:ind w:firstLineChars="200" w:firstLine="480"/>
        <w:jc w:val="left"/>
        <w:rPr>
          <w:rFonts w:hAnsi="宋体" w:hint="eastAsia"/>
          <w:b/>
          <w:bCs/>
          <w:sz w:val="24"/>
        </w:rPr>
      </w:pPr>
      <w:r>
        <w:rPr>
          <w:rFonts w:ascii="宋体" w:hAnsi="宋体" w:hint="eastAsia"/>
          <w:kern w:val="0"/>
          <w:sz w:val="24"/>
          <w:szCs w:val="20"/>
          <w:u w:val="single"/>
        </w:rPr>
        <w:t>(1)</w:t>
      </w:r>
      <w:r>
        <w:rPr>
          <w:rFonts w:ascii="宋体" w:hAnsi="宋体" w:hint="eastAsia"/>
          <w:kern w:val="0"/>
          <w:sz w:val="24"/>
          <w:szCs w:val="20"/>
          <w:u w:val="single"/>
        </w:rPr>
        <w:t>专</w:t>
      </w:r>
      <w:r>
        <w:rPr>
          <w:rFonts w:hAnsi="宋体" w:hint="eastAsia"/>
          <w:sz w:val="24"/>
          <w:u w:val="single"/>
        </w:rPr>
        <w:t>用合同条款第</w:t>
      </w:r>
      <w:r>
        <w:rPr>
          <w:rFonts w:hAnsi="宋体" w:hint="eastAsia"/>
          <w:sz w:val="24"/>
          <w:u w:val="single"/>
        </w:rPr>
        <w:t>12.2.1</w:t>
      </w:r>
      <w:r>
        <w:rPr>
          <w:rFonts w:hAnsi="宋体" w:hint="eastAsia"/>
          <w:sz w:val="24"/>
          <w:u w:val="single"/>
        </w:rPr>
        <w:t>条关于预付款的支付的填写内容：</w:t>
      </w:r>
      <w:r>
        <w:rPr>
          <w:rFonts w:ascii="宋体" w:hAnsi="宋体" w:hint="eastAsia"/>
          <w:kern w:val="0"/>
          <w:sz w:val="24"/>
          <w:szCs w:val="20"/>
          <w:u w:val="single"/>
        </w:rPr>
        <w:t>本项目预付款为</w:t>
      </w:r>
      <w:r>
        <w:rPr>
          <w:rFonts w:ascii="宋体" w:hAnsi="宋体" w:hint="eastAsia"/>
          <w:kern w:val="0"/>
          <w:sz w:val="24"/>
          <w:szCs w:val="20"/>
          <w:u w:val="single"/>
        </w:rPr>
        <w:t>合同价</w:t>
      </w:r>
      <w:r>
        <w:rPr>
          <w:rFonts w:ascii="宋体" w:hAnsi="宋体" w:hint="eastAsia"/>
          <w:kern w:val="0"/>
          <w:sz w:val="24"/>
          <w:szCs w:val="20"/>
          <w:u w:val="single"/>
        </w:rPr>
        <w:t>8%</w:t>
      </w:r>
      <w:r>
        <w:rPr>
          <w:rFonts w:ascii="宋体" w:hAnsi="宋体" w:hint="eastAsia"/>
          <w:kern w:val="0"/>
          <w:sz w:val="24"/>
          <w:szCs w:val="20"/>
          <w:u w:val="single"/>
        </w:rPr>
        <w:t>，招标人履约保证金用现金缴纳的，招标人支付项目预付款</w:t>
      </w:r>
      <w:r>
        <w:rPr>
          <w:rFonts w:ascii="宋体" w:hAnsi="宋体" w:hint="eastAsia"/>
          <w:b/>
          <w:bCs/>
          <w:kern w:val="0"/>
          <w:sz w:val="24"/>
          <w:szCs w:val="20"/>
          <w:u w:val="single"/>
        </w:rPr>
        <w:t>。</w:t>
      </w:r>
      <w:r>
        <w:rPr>
          <w:rFonts w:ascii="宋体" w:hAnsi="宋体" w:cs="宋体"/>
          <w:b/>
          <w:bCs/>
          <w:kern w:val="0"/>
          <w:sz w:val="24"/>
        </w:rPr>
        <w:t xml:space="preserve"> </w:t>
      </w:r>
    </w:p>
    <w:p w:rsidR="00000000" w:rsidRDefault="00E223FC">
      <w:pPr>
        <w:pStyle w:val="aa"/>
        <w:spacing w:line="360" w:lineRule="auto"/>
        <w:ind w:firstLineChars="200" w:firstLine="480"/>
        <w:rPr>
          <w:rFonts w:hAnsi="宋体" w:hint="eastAsia"/>
          <w:color w:val="000000"/>
          <w:sz w:val="24"/>
        </w:rPr>
      </w:pPr>
      <w:r>
        <w:rPr>
          <w:rFonts w:hAnsi="宋体" w:cs="楷体" w:hint="eastAsia"/>
          <w:sz w:val="24"/>
        </w:rPr>
        <w:t xml:space="preserve"> </w:t>
      </w:r>
      <w:r>
        <w:rPr>
          <w:rFonts w:hAnsi="宋体" w:hint="eastAsia"/>
          <w:sz w:val="24"/>
          <w:u w:val="single"/>
        </w:rPr>
        <w:t>(2)</w:t>
      </w:r>
      <w:r>
        <w:rPr>
          <w:rFonts w:hAnsi="宋体" w:hint="eastAsia"/>
          <w:sz w:val="24"/>
          <w:u w:val="single"/>
        </w:rPr>
        <w:t>专用合同条款第</w:t>
      </w:r>
      <w:r>
        <w:rPr>
          <w:rFonts w:hAnsi="宋体" w:hint="eastAsia"/>
          <w:sz w:val="24"/>
          <w:u w:val="single"/>
        </w:rPr>
        <w:t>3.2.3</w:t>
      </w:r>
      <w:r>
        <w:rPr>
          <w:rFonts w:hAnsi="宋体" w:hint="eastAsia"/>
          <w:sz w:val="24"/>
          <w:u w:val="single"/>
        </w:rPr>
        <w:t>条关于承包人擅自更换项目经理的违约责任填写内容：承包人如要求更换项目经理，必须经发包人和监理工程师批准后方可更换，且所变更人员的资格、业绩和信誉不得低于投标承诺。同时，承包人应承担违约责任，更换项目经理每人次支付违约金</w:t>
      </w:r>
      <w:r>
        <w:rPr>
          <w:rFonts w:hAnsi="宋体" w:hint="eastAsia"/>
          <w:color w:val="000000"/>
          <w:sz w:val="24"/>
          <w:u w:val="single"/>
        </w:rPr>
        <w:t>3000</w:t>
      </w:r>
      <w:r>
        <w:rPr>
          <w:rFonts w:hAnsi="宋体" w:hint="eastAsia"/>
          <w:color w:val="000000"/>
          <w:sz w:val="24"/>
          <w:u w:val="single"/>
        </w:rPr>
        <w:t>元人民币，更换技术负责人每人次支付违约金</w:t>
      </w:r>
      <w:r>
        <w:rPr>
          <w:rFonts w:hAnsi="宋体" w:hint="eastAsia"/>
          <w:color w:val="000000"/>
          <w:sz w:val="24"/>
          <w:u w:val="single"/>
        </w:rPr>
        <w:t>2000</w:t>
      </w:r>
      <w:r>
        <w:rPr>
          <w:rFonts w:hAnsi="宋体" w:hint="eastAsia"/>
          <w:color w:val="000000"/>
          <w:sz w:val="24"/>
          <w:u w:val="single"/>
        </w:rPr>
        <w:t>元人民币。</w:t>
      </w:r>
    </w:p>
    <w:p w:rsidR="00000000" w:rsidRDefault="00E223FC">
      <w:pPr>
        <w:pStyle w:val="aa"/>
        <w:spacing w:line="360" w:lineRule="auto"/>
        <w:ind w:firstLineChars="200" w:firstLine="480"/>
        <w:rPr>
          <w:rFonts w:hAnsi="宋体" w:hint="eastAsia"/>
          <w:color w:val="000000"/>
          <w:sz w:val="24"/>
          <w:u w:val="single"/>
        </w:rPr>
      </w:pPr>
      <w:r>
        <w:rPr>
          <w:rFonts w:hAnsi="宋体" w:hint="eastAsia"/>
          <w:color w:val="000000"/>
          <w:sz w:val="24"/>
          <w:u w:val="single"/>
        </w:rPr>
        <w:t xml:space="preserve">(3) </w:t>
      </w:r>
      <w:r>
        <w:rPr>
          <w:rFonts w:hAnsi="宋体" w:hint="eastAsia"/>
          <w:color w:val="000000"/>
          <w:sz w:val="24"/>
          <w:u w:val="single"/>
        </w:rPr>
        <w:t>专用合同条款第</w:t>
      </w:r>
      <w:r>
        <w:rPr>
          <w:rFonts w:hAnsi="宋体" w:hint="eastAsia"/>
          <w:color w:val="000000"/>
          <w:sz w:val="24"/>
          <w:u w:val="single"/>
        </w:rPr>
        <w:t>3.3.5</w:t>
      </w:r>
      <w:r>
        <w:rPr>
          <w:rFonts w:hAnsi="宋体" w:hint="eastAsia"/>
          <w:color w:val="000000"/>
          <w:sz w:val="24"/>
          <w:u w:val="single"/>
        </w:rPr>
        <w:t>条关于承包人擅自更换主要施工管理人员的违约责任填写内容：承包人如要求更换主要施工管理人员，必须</w:t>
      </w:r>
      <w:r>
        <w:rPr>
          <w:rFonts w:hAnsi="宋体" w:hint="eastAsia"/>
          <w:color w:val="000000"/>
          <w:sz w:val="24"/>
          <w:u w:val="single"/>
        </w:rPr>
        <w:t>经发包人和监理工程师批准后方可更换，且所变更人员的资格、业绩和信誉不得低于投标承诺。同时，承包人应承担违约责任，更换主要施工管理人员每人次支付违约金</w:t>
      </w:r>
      <w:r>
        <w:rPr>
          <w:rFonts w:hAnsi="宋体" w:hint="eastAsia"/>
          <w:color w:val="000000"/>
          <w:sz w:val="24"/>
          <w:u w:val="single"/>
        </w:rPr>
        <w:t>2000</w:t>
      </w:r>
      <w:r>
        <w:rPr>
          <w:rFonts w:hAnsi="宋体" w:hint="eastAsia"/>
          <w:color w:val="000000"/>
          <w:sz w:val="24"/>
          <w:u w:val="single"/>
        </w:rPr>
        <w:t>元人民币。</w:t>
      </w:r>
    </w:p>
    <w:p w:rsidR="00000000" w:rsidRDefault="00E223FC">
      <w:pPr>
        <w:pStyle w:val="aa"/>
        <w:spacing w:line="360" w:lineRule="auto"/>
        <w:ind w:firstLineChars="150" w:firstLine="360"/>
        <w:rPr>
          <w:rFonts w:hAnsi="宋体" w:hint="eastAsia"/>
          <w:sz w:val="24"/>
          <w:u w:val="single"/>
        </w:rPr>
      </w:pPr>
      <w:r>
        <w:rPr>
          <w:rFonts w:hAnsi="宋体" w:hint="eastAsia"/>
          <w:sz w:val="24"/>
          <w:u w:val="single"/>
        </w:rPr>
        <w:t>（</w:t>
      </w:r>
      <w:r>
        <w:rPr>
          <w:rFonts w:hAnsi="宋体" w:hint="eastAsia"/>
          <w:sz w:val="24"/>
          <w:u w:val="single"/>
        </w:rPr>
        <w:t>4</w:t>
      </w:r>
      <w:r>
        <w:rPr>
          <w:rFonts w:hAnsi="宋体" w:hint="eastAsia"/>
          <w:sz w:val="24"/>
          <w:u w:val="single"/>
        </w:rPr>
        <w:t>）专用合同条款第</w:t>
      </w:r>
      <w:r>
        <w:rPr>
          <w:rFonts w:hAnsi="宋体" w:hint="eastAsia"/>
          <w:sz w:val="24"/>
          <w:u w:val="single"/>
        </w:rPr>
        <w:t>12.4.2</w:t>
      </w:r>
      <w:r>
        <w:rPr>
          <w:rFonts w:hAnsi="宋体" w:hint="eastAsia"/>
          <w:sz w:val="24"/>
          <w:u w:val="single"/>
        </w:rPr>
        <w:t>条关于进度付款申请单编制的约定填写内容：</w:t>
      </w:r>
      <w:r>
        <w:rPr>
          <w:rFonts w:hAnsi="宋体" w:hint="eastAsia"/>
          <w:sz w:val="24"/>
          <w:u w:val="single"/>
        </w:rPr>
        <w:t>1</w:t>
      </w:r>
      <w:r>
        <w:rPr>
          <w:rFonts w:hAnsi="宋体" w:hint="eastAsia"/>
          <w:sz w:val="24"/>
          <w:u w:val="single"/>
        </w:rPr>
        <w:t>）施工图范围内的工程量进度款按核定完成工程量的</w:t>
      </w:r>
      <w:r>
        <w:rPr>
          <w:rFonts w:hAnsi="宋体" w:hint="eastAsia"/>
          <w:sz w:val="24"/>
          <w:u w:val="single"/>
        </w:rPr>
        <w:t>80%</w:t>
      </w:r>
      <w:r>
        <w:rPr>
          <w:rFonts w:hAnsi="宋体" w:hint="eastAsia"/>
          <w:sz w:val="24"/>
          <w:u w:val="single"/>
        </w:rPr>
        <w:t>拨付。具体按以下公示计算：工程进度款</w:t>
      </w:r>
      <w:r>
        <w:rPr>
          <w:rFonts w:hAnsi="宋体" w:hint="eastAsia"/>
          <w:sz w:val="24"/>
          <w:u w:val="single"/>
        </w:rPr>
        <w:t>=</w:t>
      </w:r>
      <w:r>
        <w:rPr>
          <w:rFonts w:hAnsi="宋体" w:hint="eastAsia"/>
          <w:sz w:val="24"/>
          <w:u w:val="single"/>
        </w:rPr>
        <w:t>已核定的实际完成工程量×发包人预算中的相应综合单价×（</w:t>
      </w:r>
      <w:r>
        <w:rPr>
          <w:rFonts w:hAnsi="宋体" w:hint="eastAsia"/>
          <w:sz w:val="24"/>
          <w:u w:val="single"/>
        </w:rPr>
        <w:t>1-</w:t>
      </w:r>
      <w:r>
        <w:rPr>
          <w:rFonts w:hAnsi="宋体" w:hint="eastAsia"/>
          <w:sz w:val="24"/>
          <w:u w:val="single"/>
        </w:rPr>
        <w:t>中报价降幅系数）×</w:t>
      </w:r>
      <w:r>
        <w:rPr>
          <w:rFonts w:hAnsi="宋体" w:hint="eastAsia"/>
          <w:sz w:val="24"/>
          <w:u w:val="single"/>
        </w:rPr>
        <w:t>80%</w:t>
      </w:r>
      <w:r>
        <w:rPr>
          <w:rFonts w:hAnsi="宋体" w:hint="eastAsia"/>
          <w:sz w:val="24"/>
          <w:u w:val="single"/>
        </w:rPr>
        <w:t>，其中中标</w:t>
      </w:r>
      <w:r>
        <w:rPr>
          <w:rFonts w:hAnsi="宋体" w:hint="eastAsia"/>
          <w:sz w:val="24"/>
          <w:u w:val="single"/>
        </w:rPr>
        <w:lastRenderedPageBreak/>
        <w:t>价降幅系数</w:t>
      </w:r>
      <w:r>
        <w:rPr>
          <w:rFonts w:hAnsi="宋体" w:hint="eastAsia"/>
          <w:sz w:val="24"/>
          <w:u w:val="single"/>
        </w:rPr>
        <w:t>=</w:t>
      </w:r>
      <w:r>
        <w:rPr>
          <w:rFonts w:hAnsi="宋体" w:hint="eastAsia"/>
          <w:sz w:val="24"/>
          <w:u w:val="single"/>
        </w:rPr>
        <w:t>（工程预算价</w:t>
      </w:r>
      <w:r>
        <w:rPr>
          <w:rFonts w:hAnsi="宋体" w:hint="eastAsia"/>
          <w:sz w:val="24"/>
          <w:u w:val="single"/>
        </w:rPr>
        <w:t>-</w:t>
      </w:r>
      <w:r>
        <w:rPr>
          <w:rFonts w:hAnsi="宋体" w:hint="eastAsia"/>
          <w:sz w:val="24"/>
          <w:u w:val="single"/>
        </w:rPr>
        <w:t>中标价）÷工程预算价×</w:t>
      </w:r>
      <w:r>
        <w:rPr>
          <w:rFonts w:hAnsi="宋体" w:hint="eastAsia"/>
          <w:sz w:val="24"/>
          <w:u w:val="single"/>
        </w:rPr>
        <w:t>100%</w:t>
      </w:r>
      <w:r>
        <w:rPr>
          <w:rFonts w:hAnsi="宋体" w:hint="eastAsia"/>
          <w:sz w:val="24"/>
          <w:u w:val="single"/>
        </w:rPr>
        <w:t>。</w:t>
      </w:r>
    </w:p>
    <w:p w:rsidR="00000000" w:rsidRDefault="00E223FC">
      <w:pPr>
        <w:pStyle w:val="aa"/>
        <w:spacing w:line="360" w:lineRule="auto"/>
        <w:ind w:firstLineChars="150" w:firstLine="360"/>
        <w:rPr>
          <w:rFonts w:hAnsi="宋体" w:hint="eastAsia"/>
          <w:sz w:val="24"/>
          <w:u w:val="single"/>
        </w:rPr>
      </w:pPr>
      <w:r>
        <w:rPr>
          <w:rFonts w:hAnsi="宋体" w:hint="eastAsia"/>
          <w:sz w:val="24"/>
          <w:u w:val="single"/>
        </w:rPr>
        <w:t>当工程款支付额达到实际完成的</w:t>
      </w:r>
      <w:r>
        <w:rPr>
          <w:rFonts w:hAnsi="宋体" w:hint="eastAsia"/>
          <w:sz w:val="24"/>
          <w:u w:val="single"/>
        </w:rPr>
        <w:t>工程价款的</w:t>
      </w:r>
      <w:r>
        <w:rPr>
          <w:rFonts w:hAnsi="宋体" w:hint="eastAsia"/>
          <w:sz w:val="24"/>
          <w:u w:val="single"/>
        </w:rPr>
        <w:t>80%</w:t>
      </w:r>
      <w:r>
        <w:rPr>
          <w:rFonts w:hAnsi="宋体" w:hint="eastAsia"/>
          <w:sz w:val="24"/>
          <w:u w:val="single"/>
        </w:rPr>
        <w:t>时，暂停付款，预留</w:t>
      </w:r>
      <w:r>
        <w:rPr>
          <w:rFonts w:hAnsi="宋体" w:hint="eastAsia"/>
          <w:sz w:val="24"/>
          <w:u w:val="single"/>
        </w:rPr>
        <w:t>20%</w:t>
      </w:r>
      <w:r>
        <w:rPr>
          <w:rFonts w:hAnsi="宋体" w:hint="eastAsia"/>
          <w:sz w:val="24"/>
          <w:u w:val="single"/>
        </w:rPr>
        <w:t>作为工程尾款，待工程竣工验收合格并审核结算后</w:t>
      </w:r>
      <w:r>
        <w:rPr>
          <w:rFonts w:hAnsi="宋体" w:hint="eastAsia"/>
          <w:sz w:val="24"/>
          <w:u w:val="single"/>
        </w:rPr>
        <w:t>7</w:t>
      </w:r>
      <w:r>
        <w:rPr>
          <w:rFonts w:hAnsi="宋体" w:hint="eastAsia"/>
          <w:sz w:val="24"/>
          <w:u w:val="single"/>
        </w:rPr>
        <w:t>天内，再支付至工程结算总价的</w:t>
      </w:r>
      <w:r>
        <w:rPr>
          <w:rFonts w:hAnsi="宋体" w:hint="eastAsia"/>
          <w:sz w:val="24"/>
          <w:u w:val="single"/>
        </w:rPr>
        <w:t>97%</w:t>
      </w:r>
      <w:r>
        <w:rPr>
          <w:rFonts w:hAnsi="宋体" w:hint="eastAsia"/>
          <w:sz w:val="24"/>
          <w:u w:val="single"/>
        </w:rPr>
        <w:t>，余下的</w:t>
      </w:r>
      <w:r>
        <w:rPr>
          <w:rFonts w:hAnsi="宋体" w:hint="eastAsia"/>
          <w:sz w:val="24"/>
          <w:u w:val="single"/>
        </w:rPr>
        <w:t>3%</w:t>
      </w:r>
      <w:r>
        <w:rPr>
          <w:rFonts w:hAnsi="宋体" w:hint="eastAsia"/>
          <w:sz w:val="24"/>
          <w:u w:val="single"/>
        </w:rPr>
        <w:t>作为保修金。</w:t>
      </w:r>
    </w:p>
    <w:p w:rsidR="00000000" w:rsidRDefault="00E223FC">
      <w:pPr>
        <w:pStyle w:val="aa"/>
        <w:spacing w:line="360" w:lineRule="auto"/>
        <w:ind w:firstLineChars="150" w:firstLine="360"/>
        <w:rPr>
          <w:rFonts w:hAnsi="宋体" w:hint="eastAsia"/>
          <w:sz w:val="24"/>
          <w:u w:val="single"/>
        </w:rPr>
      </w:pPr>
      <w:r>
        <w:rPr>
          <w:rFonts w:hAnsi="宋体" w:hint="eastAsia"/>
          <w:sz w:val="24"/>
          <w:u w:val="single"/>
        </w:rPr>
        <w:t>2</w:t>
      </w:r>
      <w:r>
        <w:rPr>
          <w:rFonts w:hAnsi="宋体" w:hint="eastAsia"/>
          <w:sz w:val="24"/>
          <w:u w:val="single"/>
        </w:rPr>
        <w:t>）设计变更及现场签证增加的工程量进度款。设计变更和现场签证项目按照规定程序报相关部门审批后，由施工单位申请实际增加的工程量进度款，经过监理工程师审核后按</w:t>
      </w:r>
      <w:r>
        <w:rPr>
          <w:rFonts w:hAnsi="宋体" w:hint="eastAsia"/>
          <w:sz w:val="24"/>
          <w:u w:val="single"/>
        </w:rPr>
        <w:t>50%</w:t>
      </w:r>
      <w:r>
        <w:rPr>
          <w:rFonts w:hAnsi="宋体" w:hint="eastAsia"/>
          <w:sz w:val="24"/>
          <w:u w:val="single"/>
        </w:rPr>
        <w:t>报发包人拨款。余款待工程竣工验收合格并审核结算后</w:t>
      </w:r>
      <w:r>
        <w:rPr>
          <w:rFonts w:hAnsi="宋体" w:hint="eastAsia"/>
          <w:sz w:val="24"/>
          <w:u w:val="single"/>
        </w:rPr>
        <w:t>7</w:t>
      </w:r>
      <w:r>
        <w:rPr>
          <w:rFonts w:hAnsi="宋体" w:hint="eastAsia"/>
          <w:sz w:val="24"/>
          <w:u w:val="single"/>
        </w:rPr>
        <w:t>天内，除预留保修金外全部支付给承包人。</w:t>
      </w:r>
    </w:p>
    <w:p w:rsidR="00000000" w:rsidRDefault="00E223FC">
      <w:pPr>
        <w:spacing w:line="360" w:lineRule="auto"/>
        <w:rPr>
          <w:rFonts w:ascii="宋体" w:hAnsi="宋体" w:hint="eastAsia"/>
          <w:kern w:val="0"/>
          <w:sz w:val="24"/>
          <w:szCs w:val="20"/>
          <w:u w:val="single"/>
        </w:rPr>
      </w:pPr>
      <w:r>
        <w:rPr>
          <w:rFonts w:hAnsi="宋体" w:hint="eastAsia"/>
          <w:sz w:val="24"/>
          <w:u w:val="single"/>
        </w:rPr>
        <w:t xml:space="preserve">(5) </w:t>
      </w:r>
      <w:r>
        <w:rPr>
          <w:rFonts w:hAnsi="宋体" w:hint="eastAsia"/>
          <w:sz w:val="24"/>
          <w:u w:val="single"/>
        </w:rPr>
        <w:t>专</w:t>
      </w:r>
      <w:r>
        <w:rPr>
          <w:rFonts w:ascii="宋体" w:hAnsi="宋体" w:hint="eastAsia"/>
          <w:kern w:val="0"/>
          <w:sz w:val="24"/>
          <w:szCs w:val="20"/>
          <w:u w:val="single"/>
        </w:rPr>
        <w:t>用合同条款中增加：施工管理人员必须与投标人《拟派出主要施工管理人员配备情况一览表》中人员一致，施工单位项目</w:t>
      </w:r>
      <w:r>
        <w:rPr>
          <w:rFonts w:ascii="宋体" w:hAnsi="宋体" w:hint="eastAsia"/>
          <w:kern w:val="0"/>
          <w:sz w:val="24"/>
          <w:szCs w:val="20"/>
          <w:u w:val="single"/>
        </w:rPr>
        <w:t>负责人（建造师）、项目技术负责人、施工员、安全员、质检员等应接受建设工程项目现场管理人员到岗指纹考勤，即：建造师到岗指纹打卡考勤天数每月不少于</w:t>
      </w:r>
      <w:r>
        <w:rPr>
          <w:rFonts w:ascii="宋体" w:hAnsi="宋体" w:hint="eastAsia"/>
          <w:kern w:val="0"/>
          <w:sz w:val="24"/>
          <w:szCs w:val="20"/>
          <w:u w:val="single"/>
        </w:rPr>
        <w:t>21</w:t>
      </w:r>
      <w:r>
        <w:rPr>
          <w:rFonts w:ascii="宋体" w:hAnsi="宋体" w:hint="eastAsia"/>
          <w:kern w:val="0"/>
          <w:sz w:val="24"/>
          <w:szCs w:val="20"/>
          <w:u w:val="single"/>
        </w:rPr>
        <w:t>日历天。项目技术负责人、施工员、安全员、质检员到岗指纹打卡考勤天数每月不少于</w:t>
      </w:r>
      <w:r>
        <w:rPr>
          <w:rFonts w:ascii="宋体" w:hAnsi="宋体" w:hint="eastAsia"/>
          <w:kern w:val="0"/>
          <w:sz w:val="24"/>
          <w:szCs w:val="20"/>
          <w:u w:val="single"/>
        </w:rPr>
        <w:t>25</w:t>
      </w:r>
      <w:r>
        <w:rPr>
          <w:rFonts w:ascii="宋体" w:hAnsi="宋体" w:hint="eastAsia"/>
          <w:kern w:val="0"/>
          <w:sz w:val="24"/>
          <w:szCs w:val="20"/>
          <w:u w:val="single"/>
        </w:rPr>
        <w:t>日历天。项目机构主要成员如在合同履行期间，建设单位根据项目机构主要成员在岗时间安排点名发现不在岗，承包人必须按下列方式支付违约金：建造师、项目技术负责人不在岗每人支付违约金</w:t>
      </w:r>
      <w:r>
        <w:rPr>
          <w:rFonts w:ascii="宋体" w:hAnsi="宋体" w:hint="eastAsia"/>
          <w:kern w:val="0"/>
          <w:sz w:val="24"/>
          <w:szCs w:val="20"/>
          <w:u w:val="single"/>
        </w:rPr>
        <w:t>2000</w:t>
      </w:r>
      <w:r>
        <w:rPr>
          <w:rFonts w:ascii="宋体" w:hAnsi="宋体" w:hint="eastAsia"/>
          <w:kern w:val="0"/>
          <w:sz w:val="24"/>
          <w:szCs w:val="20"/>
          <w:u w:val="single"/>
        </w:rPr>
        <w:t>元人民币，施工员、安全员、质检员不在岗每人次支付违约金</w:t>
      </w:r>
      <w:r>
        <w:rPr>
          <w:rFonts w:ascii="宋体" w:hAnsi="宋体" w:hint="eastAsia"/>
          <w:kern w:val="0"/>
          <w:sz w:val="24"/>
          <w:szCs w:val="20"/>
          <w:u w:val="single"/>
        </w:rPr>
        <w:t>1000</w:t>
      </w:r>
      <w:r>
        <w:rPr>
          <w:rFonts w:ascii="宋体" w:hAnsi="宋体" w:hint="eastAsia"/>
          <w:kern w:val="0"/>
          <w:sz w:val="24"/>
          <w:szCs w:val="20"/>
          <w:u w:val="single"/>
        </w:rPr>
        <w:t>元人民币，以上罚款及违约金从当月进度款中扣除</w:t>
      </w:r>
      <w:r>
        <w:rPr>
          <w:rFonts w:ascii="宋体" w:hAnsi="宋体" w:hint="eastAsia"/>
          <w:kern w:val="0"/>
          <w:sz w:val="24"/>
          <w:szCs w:val="20"/>
          <w:u w:val="single"/>
        </w:rPr>
        <w:t>。若委托人抽查时，发现机构人员不在岗人次一个月累计超过</w:t>
      </w:r>
      <w:r>
        <w:rPr>
          <w:rFonts w:ascii="宋体" w:hAnsi="宋体" w:hint="eastAsia"/>
          <w:kern w:val="0"/>
          <w:sz w:val="24"/>
          <w:szCs w:val="20"/>
          <w:u w:val="single"/>
        </w:rPr>
        <w:t>5</w:t>
      </w:r>
      <w:r>
        <w:rPr>
          <w:rFonts w:ascii="宋体" w:hAnsi="宋体" w:hint="eastAsia"/>
          <w:kern w:val="0"/>
          <w:sz w:val="24"/>
          <w:szCs w:val="20"/>
          <w:u w:val="single"/>
        </w:rPr>
        <w:t>人次（包括</w:t>
      </w:r>
      <w:r>
        <w:rPr>
          <w:rFonts w:ascii="宋体" w:hAnsi="宋体" w:hint="eastAsia"/>
          <w:kern w:val="0"/>
          <w:sz w:val="24"/>
          <w:szCs w:val="20"/>
          <w:u w:val="single"/>
        </w:rPr>
        <w:t>5</w:t>
      </w:r>
      <w:r>
        <w:rPr>
          <w:rFonts w:ascii="宋体" w:hAnsi="宋体" w:hint="eastAsia"/>
          <w:kern w:val="0"/>
          <w:sz w:val="24"/>
          <w:szCs w:val="20"/>
          <w:u w:val="single"/>
        </w:rPr>
        <w:t>人次）或建造师在岗时间一个月内少于</w:t>
      </w:r>
      <w:r>
        <w:rPr>
          <w:rFonts w:ascii="宋体" w:hAnsi="宋体" w:hint="eastAsia"/>
          <w:kern w:val="0"/>
          <w:sz w:val="24"/>
          <w:szCs w:val="20"/>
          <w:u w:val="single"/>
        </w:rPr>
        <w:t>21</w:t>
      </w:r>
      <w:r>
        <w:rPr>
          <w:rFonts w:ascii="宋体" w:hAnsi="宋体" w:hint="eastAsia"/>
          <w:kern w:val="0"/>
          <w:sz w:val="24"/>
          <w:szCs w:val="20"/>
          <w:u w:val="single"/>
        </w:rPr>
        <w:t>天，委托人有权没收履约保证金乃至终止合同，由此给委托人造成的其他损失概由承包人负责赔偿。</w:t>
      </w:r>
    </w:p>
    <w:p w:rsidR="00000000" w:rsidRDefault="00E223FC">
      <w:pPr>
        <w:wordWrap w:val="0"/>
        <w:spacing w:line="360" w:lineRule="auto"/>
        <w:rPr>
          <w:rFonts w:hint="eastAsia"/>
          <w:color w:val="000000"/>
          <w:sz w:val="24"/>
        </w:rPr>
      </w:pPr>
    </w:p>
    <w:p w:rsidR="00000000" w:rsidRDefault="00E223FC">
      <w:pPr>
        <w:wordWrap w:val="0"/>
        <w:spacing w:line="360" w:lineRule="auto"/>
        <w:rPr>
          <w:rFonts w:ascii="宋体" w:hAnsi="宋体" w:hint="eastAsia"/>
          <w:color w:val="000000"/>
          <w:sz w:val="24"/>
        </w:rPr>
      </w:pPr>
      <w:r>
        <w:rPr>
          <w:rFonts w:ascii="宋体" w:hAnsi="宋体" w:hint="eastAsia"/>
          <w:b/>
          <w:color w:val="000000"/>
          <w:sz w:val="36"/>
          <w:szCs w:val="36"/>
        </w:rPr>
        <w:br w:type="page"/>
      </w:r>
      <w:r>
        <w:rPr>
          <w:rFonts w:ascii="宋体" w:hAnsi="宋体" w:hint="eastAsia"/>
          <w:b/>
          <w:color w:val="000000"/>
          <w:sz w:val="36"/>
          <w:szCs w:val="36"/>
        </w:rPr>
        <w:lastRenderedPageBreak/>
        <w:t xml:space="preserve">              </w:t>
      </w:r>
      <w:r>
        <w:rPr>
          <w:rFonts w:ascii="宋体" w:hAnsi="宋体" w:hint="eastAsia"/>
          <w:b/>
          <w:color w:val="000000"/>
          <w:sz w:val="36"/>
          <w:szCs w:val="36"/>
        </w:rPr>
        <w:t>第四章</w:t>
      </w:r>
      <w:r>
        <w:rPr>
          <w:rFonts w:ascii="宋体" w:hAnsi="宋体" w:hint="eastAsia"/>
          <w:b/>
          <w:color w:val="000000"/>
          <w:sz w:val="36"/>
          <w:szCs w:val="36"/>
        </w:rPr>
        <w:t xml:space="preserve">  </w:t>
      </w:r>
      <w:r>
        <w:rPr>
          <w:rFonts w:ascii="宋体" w:hAnsi="宋体" w:hint="eastAsia"/>
          <w:b/>
          <w:color w:val="000000"/>
          <w:sz w:val="36"/>
          <w:szCs w:val="36"/>
        </w:rPr>
        <w:t>投标文件格式</w:t>
      </w:r>
    </w:p>
    <w:p w:rsidR="00000000" w:rsidRDefault="00E223FC">
      <w:pPr>
        <w:wordWrap w:val="0"/>
        <w:spacing w:line="360" w:lineRule="auto"/>
        <w:jc w:val="center"/>
        <w:rPr>
          <w:rFonts w:ascii="宋体" w:hAnsi="宋体" w:hint="eastAsia"/>
          <w:color w:val="000000"/>
          <w:sz w:val="44"/>
        </w:rPr>
      </w:pPr>
    </w:p>
    <w:p w:rsidR="00000000" w:rsidRDefault="00E223FC">
      <w:pPr>
        <w:wordWrap w:val="0"/>
        <w:spacing w:line="360" w:lineRule="auto"/>
        <w:jc w:val="center"/>
        <w:rPr>
          <w:rFonts w:ascii="宋体" w:hAnsi="宋体" w:hint="eastAsia"/>
          <w:color w:val="000000"/>
          <w:sz w:val="44"/>
        </w:rPr>
      </w:pPr>
      <w:r>
        <w:rPr>
          <w:rFonts w:ascii="宋体" w:hAnsi="宋体" w:hint="eastAsia"/>
          <w:color w:val="000000"/>
          <w:sz w:val="44"/>
        </w:rPr>
        <w:t>房屋建筑和市政基础设施工程施工</w:t>
      </w:r>
    </w:p>
    <w:p w:rsidR="00000000" w:rsidRDefault="00E223FC">
      <w:pPr>
        <w:spacing w:line="360" w:lineRule="auto"/>
        <w:ind w:firstLineChars="692" w:firstLine="3057"/>
        <w:rPr>
          <w:rFonts w:ascii="宋体" w:hAnsi="宋体" w:hint="eastAsia"/>
          <w:b/>
          <w:color w:val="000000"/>
          <w:sz w:val="44"/>
          <w:szCs w:val="44"/>
        </w:rPr>
      </w:pPr>
      <w:r>
        <w:rPr>
          <w:rFonts w:ascii="宋体" w:hAnsi="宋体" w:hint="eastAsia"/>
          <w:b/>
          <w:color w:val="000000"/>
          <w:sz w:val="44"/>
          <w:szCs w:val="44"/>
        </w:rPr>
        <w:t>（随机抽取法）</w:t>
      </w:r>
    </w:p>
    <w:p w:rsidR="00000000" w:rsidRDefault="00E223FC">
      <w:pPr>
        <w:wordWrap w:val="0"/>
        <w:spacing w:line="360" w:lineRule="auto"/>
        <w:ind w:firstLine="2850"/>
        <w:jc w:val="center"/>
        <w:rPr>
          <w:rFonts w:ascii="宋体" w:hAnsi="宋体" w:hint="eastAsia"/>
          <w:color w:val="000000"/>
          <w:sz w:val="44"/>
        </w:rPr>
      </w:pPr>
    </w:p>
    <w:p w:rsidR="00000000" w:rsidRDefault="00E223FC">
      <w:pPr>
        <w:wordWrap w:val="0"/>
        <w:spacing w:line="360" w:lineRule="auto"/>
        <w:jc w:val="center"/>
        <w:rPr>
          <w:rFonts w:ascii="宋体" w:hAnsi="宋体" w:hint="eastAsia"/>
          <w:bCs/>
          <w:color w:val="000000"/>
          <w:sz w:val="72"/>
          <w:szCs w:val="72"/>
        </w:rPr>
      </w:pPr>
      <w:r>
        <w:rPr>
          <w:rFonts w:ascii="宋体" w:hAnsi="宋体" w:hint="eastAsia"/>
          <w:bCs/>
          <w:color w:val="000000"/>
          <w:sz w:val="72"/>
          <w:szCs w:val="72"/>
        </w:rPr>
        <w:t>投</w:t>
      </w:r>
      <w:r>
        <w:rPr>
          <w:rFonts w:ascii="宋体" w:hAnsi="宋体" w:hint="eastAsia"/>
          <w:bCs/>
          <w:color w:val="000000"/>
          <w:sz w:val="72"/>
          <w:szCs w:val="72"/>
        </w:rPr>
        <w:t xml:space="preserve"> </w:t>
      </w:r>
      <w:r>
        <w:rPr>
          <w:rFonts w:ascii="宋体" w:hAnsi="宋体" w:hint="eastAsia"/>
          <w:bCs/>
          <w:color w:val="000000"/>
          <w:sz w:val="72"/>
          <w:szCs w:val="72"/>
        </w:rPr>
        <w:t>标</w:t>
      </w:r>
      <w:r>
        <w:rPr>
          <w:rFonts w:ascii="宋体" w:hAnsi="宋体" w:hint="eastAsia"/>
          <w:bCs/>
          <w:color w:val="000000"/>
          <w:sz w:val="72"/>
          <w:szCs w:val="72"/>
        </w:rPr>
        <w:t xml:space="preserve"> </w:t>
      </w:r>
      <w:r>
        <w:rPr>
          <w:rFonts w:ascii="宋体" w:hAnsi="宋体" w:hint="eastAsia"/>
          <w:bCs/>
          <w:color w:val="000000"/>
          <w:sz w:val="72"/>
          <w:szCs w:val="72"/>
        </w:rPr>
        <w:t>文</w:t>
      </w:r>
      <w:r>
        <w:rPr>
          <w:rFonts w:ascii="宋体" w:hAnsi="宋体" w:hint="eastAsia"/>
          <w:bCs/>
          <w:color w:val="000000"/>
          <w:sz w:val="72"/>
          <w:szCs w:val="72"/>
        </w:rPr>
        <w:t xml:space="preserve"> </w:t>
      </w:r>
      <w:r>
        <w:rPr>
          <w:rFonts w:ascii="宋体" w:hAnsi="宋体" w:hint="eastAsia"/>
          <w:bCs/>
          <w:color w:val="000000"/>
          <w:sz w:val="72"/>
          <w:szCs w:val="72"/>
        </w:rPr>
        <w:t>件</w:t>
      </w:r>
    </w:p>
    <w:p w:rsidR="00000000" w:rsidRDefault="00E223FC">
      <w:pPr>
        <w:wordWrap w:val="0"/>
        <w:spacing w:line="360" w:lineRule="auto"/>
        <w:ind w:firstLine="2850"/>
        <w:jc w:val="center"/>
        <w:rPr>
          <w:rFonts w:ascii="宋体" w:hAnsi="宋体" w:hint="eastAsia"/>
          <w:color w:val="000000"/>
          <w:sz w:val="44"/>
        </w:rPr>
      </w:pPr>
    </w:p>
    <w:p w:rsidR="00000000" w:rsidRDefault="00E223FC">
      <w:pPr>
        <w:wordWrap w:val="0"/>
        <w:spacing w:line="360" w:lineRule="auto"/>
        <w:rPr>
          <w:rFonts w:ascii="宋体" w:hAnsi="宋体" w:hint="eastAsia"/>
          <w:color w:val="000000"/>
          <w:sz w:val="28"/>
        </w:rPr>
      </w:pPr>
    </w:p>
    <w:p w:rsidR="00000000" w:rsidRDefault="00E223FC">
      <w:pPr>
        <w:wordWrap w:val="0"/>
        <w:spacing w:line="360" w:lineRule="auto"/>
        <w:jc w:val="center"/>
        <w:rPr>
          <w:rFonts w:ascii="宋体" w:hAnsi="宋体" w:hint="eastAsia"/>
          <w:color w:val="000000"/>
          <w:sz w:val="28"/>
        </w:rPr>
      </w:pPr>
    </w:p>
    <w:p w:rsidR="00000000" w:rsidRDefault="00E223FC">
      <w:pPr>
        <w:wordWrap w:val="0"/>
        <w:spacing w:line="360" w:lineRule="auto"/>
        <w:jc w:val="center"/>
        <w:rPr>
          <w:rFonts w:ascii="宋体" w:hAnsi="宋体" w:hint="eastAsia"/>
          <w:color w:val="000000"/>
          <w:sz w:val="28"/>
        </w:rPr>
      </w:pPr>
    </w:p>
    <w:p w:rsidR="00000000" w:rsidRDefault="00E223FC">
      <w:pPr>
        <w:wordWrap w:val="0"/>
        <w:spacing w:line="360" w:lineRule="auto"/>
        <w:jc w:val="center"/>
        <w:rPr>
          <w:rFonts w:ascii="宋体" w:hAnsi="宋体" w:hint="eastAsia"/>
          <w:color w:val="000000"/>
          <w:sz w:val="28"/>
        </w:rPr>
      </w:pPr>
    </w:p>
    <w:p w:rsidR="00000000" w:rsidRDefault="00E223FC">
      <w:pPr>
        <w:wordWrap w:val="0"/>
        <w:spacing w:line="480" w:lineRule="auto"/>
        <w:ind w:firstLineChars="200" w:firstLine="640"/>
        <w:rPr>
          <w:rFonts w:ascii="宋体" w:hAnsi="宋体" w:hint="eastAsia"/>
          <w:color w:val="000000"/>
          <w:sz w:val="32"/>
          <w:szCs w:val="32"/>
          <w:u w:val="single"/>
        </w:rPr>
      </w:pPr>
      <w:r>
        <w:rPr>
          <w:rFonts w:ascii="宋体" w:hAnsi="宋体" w:hint="eastAsia"/>
          <w:color w:val="000000"/>
          <w:sz w:val="32"/>
          <w:szCs w:val="32"/>
        </w:rPr>
        <w:t>招标项目名称：</w:t>
      </w:r>
      <w:r>
        <w:rPr>
          <w:rFonts w:ascii="宋体" w:hAnsi="宋体" w:hint="eastAsia"/>
          <w:color w:val="000000"/>
          <w:sz w:val="32"/>
          <w:szCs w:val="32"/>
          <w:u w:val="single"/>
        </w:rPr>
        <w:t xml:space="preserve">                                  </w:t>
      </w:r>
    </w:p>
    <w:p w:rsidR="00000000" w:rsidRDefault="00E223FC">
      <w:pPr>
        <w:wordWrap w:val="0"/>
        <w:spacing w:line="480" w:lineRule="auto"/>
        <w:ind w:firstLineChars="200" w:firstLine="640"/>
        <w:rPr>
          <w:rFonts w:ascii="宋体" w:hAnsi="宋体" w:hint="eastAsia"/>
          <w:color w:val="000000"/>
          <w:sz w:val="32"/>
          <w:szCs w:val="32"/>
        </w:rPr>
      </w:pPr>
      <w:r>
        <w:rPr>
          <w:rFonts w:ascii="宋体" w:hAnsi="宋体" w:hint="eastAsia"/>
          <w:color w:val="000000"/>
          <w:sz w:val="32"/>
          <w:szCs w:val="32"/>
        </w:rPr>
        <w:t>投标人：</w:t>
      </w:r>
      <w:r>
        <w:rPr>
          <w:rFonts w:ascii="宋体" w:hAnsi="宋体" w:hint="eastAsia"/>
          <w:color w:val="000000"/>
          <w:sz w:val="32"/>
          <w:szCs w:val="32"/>
          <w:u w:val="single"/>
        </w:rPr>
        <w:t xml:space="preserve">                             (</w:t>
      </w:r>
      <w:r>
        <w:rPr>
          <w:rFonts w:ascii="宋体" w:hAnsi="宋体" w:hint="eastAsia"/>
          <w:color w:val="000000"/>
          <w:sz w:val="32"/>
          <w:szCs w:val="32"/>
          <w:u w:val="single"/>
        </w:rPr>
        <w:t>盖单位章</w:t>
      </w:r>
      <w:r>
        <w:rPr>
          <w:rFonts w:ascii="宋体" w:hAnsi="宋体" w:hint="eastAsia"/>
          <w:color w:val="000000"/>
          <w:sz w:val="32"/>
          <w:szCs w:val="32"/>
          <w:u w:val="single"/>
        </w:rPr>
        <w:t xml:space="preserve">) </w:t>
      </w:r>
    </w:p>
    <w:p w:rsidR="00000000" w:rsidRDefault="00E223FC">
      <w:pPr>
        <w:wordWrap w:val="0"/>
        <w:spacing w:line="480" w:lineRule="auto"/>
        <w:ind w:firstLineChars="200" w:firstLine="640"/>
        <w:rPr>
          <w:rFonts w:ascii="宋体" w:hAnsi="宋体" w:hint="eastAsia"/>
          <w:color w:val="000000"/>
          <w:sz w:val="32"/>
          <w:szCs w:val="32"/>
        </w:rPr>
      </w:pPr>
      <w:r>
        <w:rPr>
          <w:rFonts w:ascii="宋体" w:hAnsi="宋体" w:hint="eastAsia"/>
          <w:color w:val="000000"/>
          <w:sz w:val="32"/>
          <w:szCs w:val="32"/>
        </w:rPr>
        <w:t>法定代表人或其委</w:t>
      </w:r>
      <w:r>
        <w:rPr>
          <w:rFonts w:ascii="宋体" w:hAnsi="宋体" w:hint="eastAsia"/>
          <w:color w:val="000000"/>
          <w:sz w:val="32"/>
          <w:szCs w:val="32"/>
        </w:rPr>
        <w:t>托代理人：</w:t>
      </w:r>
      <w:r>
        <w:rPr>
          <w:rFonts w:ascii="宋体" w:hAnsi="宋体" w:hint="eastAsia"/>
          <w:color w:val="000000"/>
          <w:sz w:val="32"/>
          <w:szCs w:val="32"/>
          <w:u w:val="single"/>
        </w:rPr>
        <w:t xml:space="preserve">         (</w:t>
      </w:r>
      <w:r>
        <w:rPr>
          <w:rFonts w:ascii="宋体" w:hAnsi="宋体" w:hint="eastAsia"/>
          <w:color w:val="000000"/>
          <w:sz w:val="32"/>
          <w:szCs w:val="32"/>
          <w:u w:val="single"/>
        </w:rPr>
        <w:t>姓名</w:t>
      </w:r>
      <w:r>
        <w:rPr>
          <w:rFonts w:ascii="宋体" w:hAnsi="宋体" w:hint="eastAsia"/>
          <w:color w:val="000000"/>
          <w:sz w:val="32"/>
          <w:szCs w:val="32"/>
          <w:u w:val="single"/>
        </w:rPr>
        <w:t xml:space="preserve">) </w:t>
      </w:r>
    </w:p>
    <w:p w:rsidR="00000000" w:rsidRDefault="00E223FC">
      <w:pPr>
        <w:wordWrap w:val="0"/>
        <w:spacing w:line="360" w:lineRule="auto"/>
        <w:jc w:val="center"/>
        <w:rPr>
          <w:rFonts w:ascii="宋体" w:hAnsi="宋体" w:hint="eastAsia"/>
          <w:color w:val="000000"/>
          <w:sz w:val="36"/>
        </w:rPr>
      </w:pPr>
    </w:p>
    <w:p w:rsidR="00000000" w:rsidRDefault="00E223FC">
      <w:pPr>
        <w:wordWrap w:val="0"/>
        <w:spacing w:line="360" w:lineRule="auto"/>
        <w:jc w:val="center"/>
        <w:rPr>
          <w:rFonts w:ascii="宋体" w:hAnsi="宋体" w:hint="eastAsia"/>
          <w:color w:val="000000"/>
          <w:sz w:val="36"/>
        </w:rPr>
      </w:pPr>
    </w:p>
    <w:p w:rsidR="00000000" w:rsidRDefault="00E223FC">
      <w:pPr>
        <w:wordWrap w:val="0"/>
        <w:spacing w:line="360" w:lineRule="auto"/>
        <w:ind w:right="320"/>
        <w:jc w:val="right"/>
        <w:rPr>
          <w:rFonts w:ascii="宋体" w:hAnsi="宋体" w:hint="eastAsia"/>
          <w:color w:val="000000"/>
          <w:sz w:val="32"/>
          <w:szCs w:val="32"/>
        </w:rPr>
      </w:pPr>
      <w:r>
        <w:rPr>
          <w:rFonts w:ascii="宋体" w:hAnsi="宋体" w:hint="eastAsia"/>
          <w:color w:val="000000"/>
          <w:sz w:val="32"/>
          <w:szCs w:val="32"/>
        </w:rPr>
        <w:t>日期：</w:t>
      </w:r>
      <w:r>
        <w:rPr>
          <w:rFonts w:ascii="宋体" w:hAnsi="宋体" w:hint="eastAsia"/>
          <w:color w:val="000000"/>
          <w:sz w:val="32"/>
          <w:szCs w:val="32"/>
          <w:u w:val="single"/>
        </w:rPr>
        <w:t xml:space="preserve">    </w:t>
      </w:r>
      <w:r>
        <w:rPr>
          <w:rFonts w:ascii="宋体" w:hAnsi="宋体" w:hint="eastAsia"/>
          <w:color w:val="000000"/>
          <w:sz w:val="32"/>
          <w:szCs w:val="32"/>
        </w:rPr>
        <w:t>年</w:t>
      </w:r>
      <w:r>
        <w:rPr>
          <w:rFonts w:ascii="宋体" w:hAnsi="宋体" w:hint="eastAsia"/>
          <w:color w:val="000000"/>
          <w:sz w:val="32"/>
          <w:szCs w:val="32"/>
          <w:u w:val="single"/>
        </w:rPr>
        <w:t xml:space="preserve">    </w:t>
      </w:r>
      <w:r>
        <w:rPr>
          <w:rFonts w:ascii="宋体" w:hAnsi="宋体" w:hint="eastAsia"/>
          <w:color w:val="000000"/>
          <w:sz w:val="32"/>
          <w:szCs w:val="32"/>
        </w:rPr>
        <w:t>月</w:t>
      </w:r>
      <w:r>
        <w:rPr>
          <w:rFonts w:ascii="宋体" w:hAnsi="宋体" w:hint="eastAsia"/>
          <w:color w:val="000000"/>
          <w:sz w:val="32"/>
          <w:szCs w:val="32"/>
          <w:u w:val="single"/>
        </w:rPr>
        <w:t xml:space="preserve">    </w:t>
      </w:r>
      <w:r>
        <w:rPr>
          <w:rFonts w:ascii="宋体" w:hAnsi="宋体" w:hint="eastAsia"/>
          <w:color w:val="000000"/>
          <w:sz w:val="32"/>
          <w:szCs w:val="32"/>
        </w:rPr>
        <w:t>日</w:t>
      </w:r>
    </w:p>
    <w:p w:rsidR="00000000" w:rsidRDefault="00E223FC">
      <w:pPr>
        <w:wordWrap w:val="0"/>
        <w:spacing w:line="360" w:lineRule="auto"/>
        <w:jc w:val="center"/>
        <w:rPr>
          <w:rFonts w:ascii="宋体" w:hAnsi="宋体" w:hint="eastAsia"/>
          <w:color w:val="000000"/>
          <w:sz w:val="36"/>
        </w:rPr>
      </w:pPr>
    </w:p>
    <w:p w:rsidR="00000000" w:rsidRDefault="00E223FC">
      <w:pPr>
        <w:wordWrap w:val="0"/>
        <w:spacing w:line="360" w:lineRule="auto"/>
        <w:jc w:val="center"/>
        <w:rPr>
          <w:rFonts w:ascii="宋体" w:hAnsi="宋体" w:hint="eastAsia"/>
          <w:color w:val="000000"/>
          <w:sz w:val="36"/>
        </w:rPr>
      </w:pPr>
    </w:p>
    <w:p w:rsidR="00000000" w:rsidRDefault="00E223FC">
      <w:pPr>
        <w:wordWrap w:val="0"/>
        <w:spacing w:line="360" w:lineRule="auto"/>
        <w:jc w:val="center"/>
        <w:rPr>
          <w:rFonts w:ascii="宋体" w:hAnsi="宋体" w:hint="eastAsia"/>
          <w:color w:val="000000"/>
          <w:sz w:val="36"/>
        </w:rPr>
      </w:pPr>
    </w:p>
    <w:p w:rsidR="00000000" w:rsidRDefault="00E223FC">
      <w:pPr>
        <w:wordWrap w:val="0"/>
        <w:spacing w:line="360" w:lineRule="auto"/>
        <w:rPr>
          <w:rFonts w:ascii="宋体" w:hAnsi="宋体" w:hint="eastAsia"/>
          <w:color w:val="000000"/>
          <w:sz w:val="36"/>
        </w:rPr>
      </w:pPr>
    </w:p>
    <w:p w:rsidR="00000000" w:rsidRDefault="00E223FC">
      <w:pPr>
        <w:wordWrap w:val="0"/>
        <w:spacing w:line="360" w:lineRule="auto"/>
        <w:jc w:val="center"/>
        <w:rPr>
          <w:rFonts w:ascii="宋体" w:hAnsi="宋体"/>
          <w:b/>
          <w:color w:val="000000"/>
          <w:sz w:val="32"/>
          <w:szCs w:val="32"/>
        </w:rPr>
      </w:pPr>
      <w:r>
        <w:rPr>
          <w:rFonts w:ascii="宋体" w:hAnsi="宋体" w:hint="eastAsia"/>
          <w:b/>
          <w:color w:val="000000"/>
          <w:sz w:val="32"/>
          <w:szCs w:val="32"/>
        </w:rPr>
        <w:t>目录</w:t>
      </w:r>
    </w:p>
    <w:p w:rsidR="00000000" w:rsidRDefault="00E223FC">
      <w:pPr>
        <w:wordWrap w:val="0"/>
        <w:spacing w:line="360" w:lineRule="auto"/>
        <w:rPr>
          <w:rFonts w:ascii="宋体" w:hAnsi="宋体"/>
          <w:color w:val="000000"/>
        </w:rPr>
      </w:pPr>
    </w:p>
    <w:p w:rsidR="00000000" w:rsidRDefault="00E223FC">
      <w:pPr>
        <w:pStyle w:val="ae"/>
        <w:wordWrap w:val="0"/>
        <w:spacing w:beforeLines="50" w:before="120" w:afterLines="50" w:after="120" w:line="360" w:lineRule="auto"/>
        <w:ind w:firstLineChars="200" w:firstLine="480"/>
        <w:jc w:val="both"/>
        <w:rPr>
          <w:rFonts w:ascii="宋体" w:hAnsi="宋体"/>
          <w:color w:val="000000"/>
          <w:sz w:val="24"/>
          <w:szCs w:val="24"/>
        </w:rPr>
      </w:pPr>
      <w:r>
        <w:rPr>
          <w:rFonts w:ascii="宋体" w:hAnsi="宋体" w:hint="eastAsia"/>
          <w:color w:val="000000"/>
          <w:sz w:val="24"/>
          <w:szCs w:val="24"/>
        </w:rPr>
        <w:t>（一）投标承诺函</w:t>
      </w:r>
    </w:p>
    <w:p w:rsidR="00000000" w:rsidRDefault="00E223FC">
      <w:pPr>
        <w:pStyle w:val="ae"/>
        <w:wordWrap w:val="0"/>
        <w:spacing w:beforeLines="50" w:before="120" w:afterLines="50" w:after="120" w:line="360" w:lineRule="auto"/>
        <w:ind w:firstLineChars="200" w:firstLine="480"/>
        <w:jc w:val="both"/>
        <w:rPr>
          <w:rFonts w:ascii="宋体" w:hAnsi="宋体" w:hint="eastAsia"/>
          <w:color w:val="000000"/>
          <w:sz w:val="24"/>
          <w:szCs w:val="24"/>
        </w:rPr>
      </w:pPr>
      <w:r>
        <w:rPr>
          <w:rFonts w:ascii="宋体" w:hAnsi="宋体" w:hint="eastAsia"/>
          <w:color w:val="000000"/>
          <w:sz w:val="24"/>
          <w:szCs w:val="24"/>
        </w:rPr>
        <w:t>（二）法定代表人资格证明书、法定代表人授权委托书（格式）</w:t>
      </w:r>
    </w:p>
    <w:p w:rsidR="00000000" w:rsidRDefault="00E223FC">
      <w:pPr>
        <w:pStyle w:val="ae"/>
        <w:wordWrap w:val="0"/>
        <w:spacing w:beforeLines="50" w:before="120" w:afterLines="50" w:after="120" w:line="360" w:lineRule="auto"/>
        <w:ind w:firstLineChars="200" w:firstLine="480"/>
        <w:jc w:val="both"/>
        <w:rPr>
          <w:rFonts w:ascii="宋体" w:hAnsi="宋体" w:hint="eastAsia"/>
          <w:color w:val="000000"/>
          <w:sz w:val="24"/>
          <w:szCs w:val="24"/>
        </w:rPr>
      </w:pPr>
    </w:p>
    <w:p w:rsidR="00000000" w:rsidRDefault="00E223FC">
      <w:pPr>
        <w:wordWrap w:val="0"/>
        <w:spacing w:line="360" w:lineRule="auto"/>
        <w:ind w:firstLine="200"/>
        <w:rPr>
          <w:rFonts w:ascii="宋体" w:hAnsi="宋体" w:hint="eastAsia"/>
          <w:color w:val="000000"/>
          <w:sz w:val="24"/>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wordWrap w:val="0"/>
        <w:spacing w:line="360" w:lineRule="auto"/>
        <w:rPr>
          <w:rFonts w:ascii="宋体" w:hAnsi="宋体" w:hint="eastAsia"/>
          <w:color w:val="000000"/>
        </w:rPr>
      </w:pPr>
    </w:p>
    <w:p w:rsidR="00000000" w:rsidRDefault="00E223FC">
      <w:pPr>
        <w:spacing w:line="360" w:lineRule="auto"/>
        <w:rPr>
          <w:rFonts w:ascii="宋体" w:hAnsi="宋体" w:hint="eastAsia"/>
          <w:color w:val="000000"/>
        </w:rPr>
      </w:pPr>
    </w:p>
    <w:p w:rsidR="00000000" w:rsidRDefault="00E223FC">
      <w:pPr>
        <w:pStyle w:val="3"/>
        <w:wordWrap w:val="0"/>
        <w:spacing w:line="360" w:lineRule="auto"/>
        <w:jc w:val="center"/>
        <w:rPr>
          <w:rFonts w:ascii="宋体" w:hAnsi="宋体"/>
          <w:color w:val="000000"/>
        </w:rPr>
      </w:pPr>
      <w:r>
        <w:rPr>
          <w:rFonts w:ascii="宋体" w:hAnsi="宋体" w:hint="eastAsia"/>
          <w:color w:val="000000"/>
        </w:rPr>
        <w:t>（一）投标承诺函</w:t>
      </w: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u w:val="single"/>
        </w:rPr>
        <w:t>招标人名称</w:t>
      </w:r>
      <w:r>
        <w:rPr>
          <w:rFonts w:ascii="宋体" w:hAnsi="宋体" w:hint="eastAsia"/>
          <w:color w:val="000000"/>
          <w:sz w:val="24"/>
          <w:u w:val="single"/>
        </w:rPr>
        <w:t xml:space="preserve">}   </w:t>
      </w:r>
    </w:p>
    <w:p w:rsidR="00000000" w:rsidRDefault="00E223FC">
      <w:pPr>
        <w:tabs>
          <w:tab w:val="left" w:pos="7560"/>
        </w:tabs>
        <w:wordWrap w:val="0"/>
        <w:spacing w:line="360" w:lineRule="auto"/>
        <w:ind w:firstLine="490"/>
        <w:rPr>
          <w:rFonts w:ascii="宋体" w:hAnsi="宋体" w:hint="eastAsia"/>
          <w:color w:val="000000"/>
          <w:sz w:val="24"/>
          <w:u w:val="single"/>
        </w:rPr>
      </w:pPr>
      <w:r>
        <w:rPr>
          <w:rFonts w:ascii="宋体" w:hAnsi="宋体" w:hint="eastAsia"/>
          <w:color w:val="000000"/>
          <w:sz w:val="24"/>
        </w:rPr>
        <w:t>1</w:t>
      </w:r>
      <w:r>
        <w:rPr>
          <w:rFonts w:ascii="宋体" w:hAnsi="宋体" w:hint="eastAsia"/>
          <w:color w:val="000000"/>
          <w:sz w:val="24"/>
        </w:rPr>
        <w:t>、根据你方招标工程项目编号为</w:t>
      </w:r>
      <w:r>
        <w:rPr>
          <w:rFonts w:ascii="宋体" w:hAnsi="宋体" w:hint="eastAsia"/>
          <w:color w:val="000000"/>
          <w:sz w:val="24"/>
          <w:u w:val="single"/>
        </w:rPr>
        <w:t xml:space="preserve"> {</w:t>
      </w:r>
      <w:r>
        <w:rPr>
          <w:rFonts w:ascii="宋体" w:hAnsi="宋体" w:hint="eastAsia"/>
          <w:color w:val="000000"/>
          <w:sz w:val="24"/>
          <w:u w:val="single"/>
        </w:rPr>
        <w:t>招标编号</w:t>
      </w:r>
      <w:r>
        <w:rPr>
          <w:rFonts w:ascii="宋体" w:hAnsi="宋体" w:hint="eastAsia"/>
          <w:color w:val="000000"/>
          <w:sz w:val="24"/>
          <w:u w:val="single"/>
        </w:rPr>
        <w:t xml:space="preserve">} </w:t>
      </w:r>
      <w:r>
        <w:rPr>
          <w:rFonts w:ascii="宋体" w:hAnsi="宋体" w:hint="eastAsia"/>
          <w:color w:val="000000"/>
          <w:sz w:val="24"/>
        </w:rPr>
        <w:t>的</w:t>
      </w:r>
      <w:r>
        <w:rPr>
          <w:rFonts w:ascii="宋体" w:hAnsi="宋体" w:hint="eastAsia"/>
          <w:color w:val="000000"/>
          <w:sz w:val="24"/>
          <w:u w:val="single"/>
        </w:rPr>
        <w:t xml:space="preserve">  {</w:t>
      </w:r>
      <w:r>
        <w:rPr>
          <w:rFonts w:ascii="宋体" w:hAnsi="宋体" w:hint="eastAsia"/>
          <w:color w:val="000000"/>
          <w:sz w:val="24"/>
          <w:u w:val="single"/>
        </w:rPr>
        <w:t>招标工程项目名称</w:t>
      </w:r>
      <w:r>
        <w:rPr>
          <w:rFonts w:ascii="宋体" w:hAnsi="宋体" w:hint="eastAsia"/>
          <w:color w:val="000000"/>
          <w:sz w:val="24"/>
          <w:u w:val="single"/>
        </w:rPr>
        <w:t xml:space="preserve">}      </w:t>
      </w:r>
      <w:r>
        <w:rPr>
          <w:rFonts w:ascii="宋体" w:hAnsi="宋体" w:hint="eastAsia"/>
          <w:color w:val="000000"/>
          <w:sz w:val="24"/>
        </w:rPr>
        <w:t>工程招标文件，按照《莆田市建设工程施工招标评标管理规定》等有关规定，经研究上述招标文件的投标须知、合同条款、图纸、工程建设标准和工程预算价及其他有关文件后</w:t>
      </w:r>
      <w:r>
        <w:rPr>
          <w:rFonts w:ascii="宋体" w:hAnsi="宋体" w:hint="eastAsia"/>
          <w:color w:val="000000"/>
          <w:sz w:val="24"/>
        </w:rPr>
        <w:t>，我方愿以贵方的发包价人民币</w:t>
      </w:r>
      <w:r>
        <w:rPr>
          <w:rFonts w:ascii="宋体" w:hAnsi="宋体" w:hint="eastAsia"/>
          <w:color w:val="000000"/>
          <w:sz w:val="24"/>
        </w:rPr>
        <w:t>(</w:t>
      </w:r>
      <w:r>
        <w:rPr>
          <w:rFonts w:ascii="宋体" w:hAnsi="宋体" w:hint="eastAsia"/>
          <w:color w:val="000000"/>
          <w:sz w:val="24"/>
        </w:rPr>
        <w:t>大写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w:t>
      </w:r>
      <w:r>
        <w:rPr>
          <w:rFonts w:ascii="宋体" w:hAnsi="宋体" w:hint="eastAsia"/>
          <w:color w:val="000000"/>
          <w:sz w:val="24"/>
        </w:rPr>
        <w:t>(RMB</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作为中标价，并按上述图纸、合同条款和工程建设标准的要求承包本工程的施工，并承担任何质量缺陷保修责任。</w:t>
      </w:r>
    </w:p>
    <w:p w:rsidR="00000000" w:rsidRDefault="00E223FC">
      <w:pPr>
        <w:wordWrap w:val="0"/>
        <w:spacing w:line="360" w:lineRule="auto"/>
        <w:ind w:firstLine="49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、我方已详细审阅全部招标文件、答疑纪要、补充通知及有关附件。我方不存在资质和项目负责人不能满足招标文件要求的条件。</w:t>
      </w:r>
    </w:p>
    <w:p w:rsidR="00000000" w:rsidRDefault="00E223FC">
      <w:pPr>
        <w:spacing w:line="360" w:lineRule="auto"/>
        <w:ind w:firstLine="490"/>
        <w:rPr>
          <w:rFonts w:ascii="宋体" w:hAnsi="宋体" w:hint="eastAsia"/>
          <w:color w:val="000000"/>
          <w:sz w:val="24"/>
        </w:rPr>
      </w:pPr>
      <w:r>
        <w:rPr>
          <w:rFonts w:ascii="宋体" w:hAnsi="宋体" w:hint="eastAsia"/>
          <w:color w:val="000000"/>
          <w:sz w:val="24"/>
          <w:u w:val="single"/>
        </w:rPr>
        <w:t>A</w:t>
      </w:r>
      <w:r>
        <w:rPr>
          <w:rFonts w:ascii="宋体" w:hAnsi="宋体" w:hint="eastAsia"/>
          <w:color w:val="000000"/>
          <w:sz w:val="24"/>
          <w:u w:val="single"/>
        </w:rPr>
        <w:t>．我方为莆田市注册的企业。</w:t>
      </w:r>
    </w:p>
    <w:p w:rsidR="00000000" w:rsidRDefault="00E223FC">
      <w:pPr>
        <w:spacing w:line="360" w:lineRule="auto"/>
        <w:ind w:firstLineChars="200" w:firstLine="480"/>
        <w:rPr>
          <w:rFonts w:ascii="宋体" w:hAnsi="宋体" w:hint="eastAsia"/>
          <w:color w:val="000000"/>
          <w:sz w:val="24"/>
          <w:u w:val="single"/>
        </w:rPr>
      </w:pPr>
      <w:r>
        <w:rPr>
          <w:rFonts w:ascii="宋体" w:hAnsi="宋体" w:hint="eastAsia"/>
          <w:color w:val="000000"/>
          <w:sz w:val="24"/>
          <w:u w:val="single"/>
        </w:rPr>
        <w:t>B</w:t>
      </w:r>
      <w:r>
        <w:rPr>
          <w:rFonts w:ascii="宋体" w:hAnsi="宋体" w:hint="eastAsia"/>
          <w:color w:val="000000"/>
          <w:sz w:val="24"/>
          <w:u w:val="single"/>
        </w:rPr>
        <w:t>．我方为非莆田市注册的企业且己承接项目未超过</w:t>
      </w:r>
      <w:r>
        <w:rPr>
          <w:rFonts w:ascii="宋体" w:hAnsi="宋体" w:hint="eastAsia"/>
          <w:color w:val="000000"/>
          <w:sz w:val="24"/>
          <w:u w:val="single"/>
        </w:rPr>
        <w:t>3</w:t>
      </w:r>
      <w:r>
        <w:rPr>
          <w:rFonts w:ascii="宋体" w:hAnsi="宋体" w:hint="eastAsia"/>
          <w:color w:val="000000"/>
          <w:sz w:val="24"/>
          <w:u w:val="single"/>
        </w:rPr>
        <w:t>个（含</w:t>
      </w:r>
      <w:r>
        <w:rPr>
          <w:rFonts w:ascii="宋体" w:hAnsi="宋体" w:hint="eastAsia"/>
          <w:color w:val="000000"/>
          <w:sz w:val="24"/>
          <w:u w:val="single"/>
        </w:rPr>
        <w:t>3</w:t>
      </w:r>
      <w:r>
        <w:rPr>
          <w:rFonts w:ascii="宋体" w:hAnsi="宋体" w:hint="eastAsia"/>
          <w:color w:val="000000"/>
          <w:sz w:val="24"/>
          <w:u w:val="single"/>
        </w:rPr>
        <w:t>个）。</w:t>
      </w: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hint="eastAsia"/>
          <w:color w:val="000000"/>
          <w:sz w:val="24"/>
        </w:rPr>
        <w:t>、我方的投标文件是真实和准确的，并保证不存在招标文件第二章投标须知第</w:t>
      </w:r>
      <w:r>
        <w:rPr>
          <w:rFonts w:ascii="宋体" w:hAnsi="宋体" w:hint="eastAsia"/>
          <w:color w:val="000000"/>
          <w:sz w:val="24"/>
        </w:rPr>
        <w:t>3.7</w:t>
      </w:r>
      <w:r>
        <w:rPr>
          <w:rFonts w:ascii="宋体" w:hAnsi="宋体" w:hint="eastAsia"/>
          <w:color w:val="000000"/>
          <w:sz w:val="24"/>
        </w:rPr>
        <w:t>款规定的</w:t>
      </w:r>
      <w:r>
        <w:rPr>
          <w:rFonts w:ascii="宋体" w:hAnsi="宋体" w:hint="eastAsia"/>
          <w:color w:val="000000"/>
          <w:sz w:val="24"/>
        </w:rPr>
        <w:t>任一情形</w:t>
      </w:r>
      <w:r>
        <w:rPr>
          <w:rFonts w:ascii="宋体" w:hAnsi="宋体" w:hint="eastAsia"/>
          <w:color w:val="000000"/>
          <w:sz w:val="24"/>
        </w:rPr>
        <w:t>,</w:t>
      </w:r>
      <w:r>
        <w:rPr>
          <w:rFonts w:ascii="宋体" w:hAnsi="宋体" w:hint="eastAsia"/>
          <w:color w:val="000000"/>
          <w:sz w:val="24"/>
        </w:rPr>
        <w:t>若有弄虚作假的，愿承担法律和经济责任。</w:t>
      </w:r>
    </w:p>
    <w:p w:rsidR="00000000" w:rsidRDefault="00E223FC">
      <w:pPr>
        <w:wordWrap w:val="0"/>
        <w:spacing w:line="360" w:lineRule="auto"/>
        <w:ind w:firstLine="490"/>
        <w:rPr>
          <w:rFonts w:ascii="宋体" w:hAnsi="宋体" w:hint="eastAsia"/>
          <w:color w:val="000000"/>
          <w:sz w:val="24"/>
        </w:rPr>
      </w:pPr>
      <w:r>
        <w:rPr>
          <w:rFonts w:ascii="宋体" w:hAnsi="宋体" w:hint="eastAsia"/>
          <w:color w:val="000000"/>
          <w:sz w:val="24"/>
        </w:rPr>
        <w:t>4</w:t>
      </w:r>
      <w:r>
        <w:rPr>
          <w:rFonts w:ascii="宋体" w:hAnsi="宋体" w:hint="eastAsia"/>
          <w:color w:val="000000"/>
          <w:sz w:val="24"/>
        </w:rPr>
        <w:t>、若我方中标，我方保证按招标文件规定的要求工期</w:t>
      </w:r>
      <w:r>
        <w:rPr>
          <w:rFonts w:ascii="宋体" w:hAnsi="宋体" w:hint="eastAsia"/>
          <w:color w:val="000000"/>
          <w:sz w:val="24"/>
          <w:u w:val="single"/>
        </w:rPr>
        <w:t xml:space="preserve">     {</w:t>
      </w:r>
      <w:r>
        <w:rPr>
          <w:rFonts w:ascii="宋体" w:hAnsi="宋体" w:hint="eastAsia"/>
          <w:color w:val="000000"/>
          <w:sz w:val="24"/>
          <w:u w:val="single"/>
        </w:rPr>
        <w:t>工期</w:t>
      </w:r>
      <w:r>
        <w:rPr>
          <w:rFonts w:ascii="宋体" w:hAnsi="宋体" w:hint="eastAsia"/>
          <w:color w:val="000000"/>
          <w:sz w:val="24"/>
          <w:u w:val="single"/>
        </w:rPr>
        <w:t xml:space="preserve">}    </w:t>
      </w:r>
      <w:r>
        <w:rPr>
          <w:rFonts w:ascii="宋体" w:hAnsi="宋体" w:hint="eastAsia"/>
          <w:color w:val="000000"/>
          <w:sz w:val="24"/>
        </w:rPr>
        <w:t>日历天内完成并移交全部工程，工程质量达到</w:t>
      </w:r>
      <w:r>
        <w:rPr>
          <w:rFonts w:ascii="宋体" w:hAnsi="宋体" w:hint="eastAsia"/>
          <w:color w:val="000000"/>
          <w:sz w:val="24"/>
          <w:u w:val="single"/>
        </w:rPr>
        <w:t xml:space="preserve">       </w:t>
      </w:r>
      <w:r>
        <w:rPr>
          <w:rFonts w:ascii="宋体" w:hAnsi="宋体" w:hint="eastAsia"/>
          <w:color w:val="000000"/>
          <w:sz w:val="24"/>
        </w:rPr>
        <w:t>标准。</w:t>
      </w:r>
    </w:p>
    <w:p w:rsidR="00000000" w:rsidRDefault="00E223FC">
      <w:pPr>
        <w:wordWrap w:val="0"/>
        <w:spacing w:line="360" w:lineRule="auto"/>
        <w:ind w:firstLine="490"/>
        <w:rPr>
          <w:rFonts w:ascii="宋体" w:hAnsi="宋体" w:hint="eastAsia"/>
          <w:color w:val="000000"/>
          <w:sz w:val="24"/>
          <w:u w:val="single"/>
        </w:rPr>
      </w:pPr>
      <w:r>
        <w:rPr>
          <w:rFonts w:ascii="宋体" w:hAnsi="宋体" w:hint="eastAsia"/>
          <w:color w:val="000000"/>
          <w:sz w:val="24"/>
          <w:u w:val="single"/>
        </w:rPr>
        <w:t>5</w:t>
      </w:r>
      <w:r>
        <w:rPr>
          <w:rFonts w:ascii="宋体" w:hAnsi="宋体" w:hint="eastAsia"/>
          <w:color w:val="000000"/>
          <w:sz w:val="24"/>
          <w:u w:val="single"/>
        </w:rPr>
        <w:t>、若我方中标，我方将派</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u w:val="single"/>
        </w:rPr>
        <w:t>建造师证书注册编号</w:t>
      </w:r>
      <w:r>
        <w:rPr>
          <w:rFonts w:ascii="宋体" w:hAnsi="宋体" w:hint="eastAsia"/>
          <w:color w:val="000000"/>
          <w:sz w:val="24"/>
          <w:u w:val="single"/>
        </w:rPr>
        <w:t xml:space="preserve">         </w:t>
      </w:r>
      <w:r>
        <w:rPr>
          <w:rFonts w:ascii="宋体" w:hAnsi="宋体" w:hint="eastAsia"/>
          <w:color w:val="000000"/>
          <w:sz w:val="24"/>
          <w:u w:val="single"/>
        </w:rPr>
        <w:t>，项目负责人安全生产考核证编号</w:t>
      </w:r>
      <w:r>
        <w:rPr>
          <w:rFonts w:ascii="宋体" w:hAnsi="宋体" w:hint="eastAsia"/>
          <w:color w:val="000000"/>
          <w:sz w:val="24"/>
          <w:u w:val="single"/>
        </w:rPr>
        <w:t xml:space="preserve">     ) </w:t>
      </w:r>
      <w:r>
        <w:rPr>
          <w:rFonts w:ascii="宋体" w:hAnsi="宋体" w:hint="eastAsia"/>
          <w:color w:val="000000"/>
          <w:sz w:val="24"/>
          <w:u w:val="single"/>
        </w:rPr>
        <w:t>担任项目负责人。</w:t>
      </w:r>
    </w:p>
    <w:p w:rsidR="00000000" w:rsidRDefault="00E223FC">
      <w:pPr>
        <w:wordWrap w:val="0"/>
        <w:spacing w:line="360" w:lineRule="auto"/>
        <w:ind w:firstLine="490"/>
        <w:rPr>
          <w:rFonts w:ascii="宋体" w:hAnsi="宋体" w:hint="eastAsia"/>
          <w:color w:val="000000"/>
          <w:sz w:val="24"/>
          <w:u w:val="single"/>
        </w:rPr>
      </w:pPr>
      <w:r>
        <w:rPr>
          <w:rFonts w:ascii="宋体" w:hAnsi="宋体" w:hint="eastAsia"/>
          <w:color w:val="000000"/>
          <w:sz w:val="24"/>
          <w:u w:val="single"/>
        </w:rPr>
        <w:t>6</w:t>
      </w:r>
      <w:r>
        <w:rPr>
          <w:rFonts w:ascii="宋体" w:hAnsi="宋体" w:hint="eastAsia"/>
          <w:color w:val="000000"/>
          <w:sz w:val="24"/>
          <w:u w:val="single"/>
        </w:rPr>
        <w:t>、若我方中标，我方保证按招标文件第</w:t>
      </w:r>
      <w:r>
        <w:rPr>
          <w:rFonts w:ascii="宋体" w:hAnsi="宋体" w:hint="eastAsia"/>
          <w:color w:val="000000"/>
          <w:sz w:val="24"/>
          <w:u w:val="single"/>
        </w:rPr>
        <w:t>28</w:t>
      </w:r>
      <w:r>
        <w:rPr>
          <w:rFonts w:ascii="宋体" w:hAnsi="宋体" w:hint="eastAsia"/>
          <w:color w:val="000000"/>
          <w:sz w:val="24"/>
          <w:u w:val="single"/>
        </w:rPr>
        <w:t>条要求配备项目技术负责人等其他项目管理人员。</w:t>
      </w:r>
    </w:p>
    <w:p w:rsidR="00000000" w:rsidRDefault="00E223FC">
      <w:pPr>
        <w:wordWrap w:val="0"/>
        <w:spacing w:line="360" w:lineRule="auto"/>
        <w:ind w:firstLine="490"/>
        <w:rPr>
          <w:rFonts w:ascii="宋体" w:hAnsi="宋体" w:hint="eastAsia"/>
          <w:color w:val="000000"/>
          <w:sz w:val="24"/>
        </w:rPr>
      </w:pPr>
      <w:r>
        <w:rPr>
          <w:rFonts w:ascii="宋体" w:hAnsi="宋体" w:hint="eastAsia"/>
          <w:color w:val="000000"/>
          <w:sz w:val="24"/>
          <w:u w:val="single"/>
        </w:rPr>
        <w:t>7</w:t>
      </w:r>
      <w:r>
        <w:rPr>
          <w:rFonts w:ascii="宋体" w:hAnsi="宋体" w:hint="eastAsia"/>
          <w:color w:val="000000"/>
          <w:sz w:val="24"/>
          <w:u w:val="single"/>
        </w:rPr>
        <w:t>、若我方中标，</w:t>
      </w:r>
      <w:r>
        <w:rPr>
          <w:rFonts w:ascii="宋体" w:hAnsi="宋体" w:hint="eastAsia"/>
          <w:color w:val="000000"/>
          <w:sz w:val="24"/>
        </w:rPr>
        <w:t>我方保证拟派出的本合同工程的主要施工管理人员在施工期间到位。</w:t>
      </w:r>
    </w:p>
    <w:p w:rsidR="00000000" w:rsidRDefault="00E223FC">
      <w:pPr>
        <w:wordWrap w:val="0"/>
        <w:spacing w:line="360" w:lineRule="auto"/>
        <w:ind w:firstLine="490"/>
        <w:rPr>
          <w:rFonts w:ascii="宋体" w:hAnsi="宋体" w:hint="eastAsia"/>
          <w:color w:val="000000"/>
          <w:sz w:val="24"/>
          <w:u w:val="single"/>
        </w:rPr>
      </w:pPr>
      <w:r>
        <w:rPr>
          <w:rFonts w:ascii="宋体" w:hAnsi="宋体" w:hint="eastAsia"/>
          <w:color w:val="000000"/>
          <w:sz w:val="24"/>
        </w:rPr>
        <w:t>8</w:t>
      </w:r>
      <w:r>
        <w:rPr>
          <w:rFonts w:ascii="宋体" w:hAnsi="宋体" w:hint="eastAsia"/>
          <w:color w:val="000000"/>
          <w:sz w:val="24"/>
        </w:rPr>
        <w:t>、若我方中标</w:t>
      </w:r>
      <w:r>
        <w:rPr>
          <w:rFonts w:ascii="宋体" w:hAnsi="宋体" w:hint="eastAsia"/>
          <w:color w:val="000000"/>
          <w:sz w:val="24"/>
        </w:rPr>
        <w:t>，我方将按照招标文件的规定提交代理服务费及履约担保和工程质量保证金。</w:t>
      </w:r>
    </w:p>
    <w:p w:rsidR="00000000" w:rsidRDefault="00E223FC">
      <w:pPr>
        <w:wordWrap w:val="0"/>
        <w:spacing w:line="360" w:lineRule="auto"/>
        <w:ind w:firstLine="488"/>
        <w:rPr>
          <w:rFonts w:ascii="宋体" w:hAnsi="宋体" w:hint="eastAsia"/>
          <w:color w:val="000000"/>
          <w:sz w:val="24"/>
        </w:rPr>
      </w:pPr>
      <w:r>
        <w:rPr>
          <w:rFonts w:ascii="宋体" w:hAnsi="宋体" w:hint="eastAsia"/>
          <w:color w:val="000000"/>
          <w:sz w:val="24"/>
        </w:rPr>
        <w:t>9</w:t>
      </w:r>
      <w:r>
        <w:rPr>
          <w:rFonts w:ascii="宋体" w:hAnsi="宋体" w:hint="eastAsia"/>
          <w:color w:val="000000"/>
          <w:sz w:val="24"/>
        </w:rPr>
        <w:t>、我方同意所提交的投标文件在招标文件规定的投标有效期内有效，在此期间内如果中标，我方将受此约束。</w:t>
      </w:r>
    </w:p>
    <w:p w:rsidR="00000000" w:rsidRDefault="00E223FC">
      <w:pPr>
        <w:wordWrap w:val="0"/>
        <w:spacing w:line="360" w:lineRule="auto"/>
        <w:ind w:firstLine="490"/>
        <w:rPr>
          <w:rFonts w:ascii="宋体" w:hAnsi="宋体" w:hint="eastAsia"/>
          <w:color w:val="000000"/>
          <w:sz w:val="24"/>
        </w:rPr>
      </w:pPr>
      <w:r>
        <w:rPr>
          <w:rFonts w:ascii="宋体" w:hAnsi="宋体" w:hint="eastAsia"/>
          <w:color w:val="000000"/>
          <w:sz w:val="24"/>
        </w:rPr>
        <w:t>10</w:t>
      </w:r>
      <w:r>
        <w:rPr>
          <w:rFonts w:ascii="宋体" w:hAnsi="宋体" w:hint="eastAsia"/>
          <w:color w:val="000000"/>
          <w:sz w:val="24"/>
        </w:rPr>
        <w:t>、除非另外达成协议并生效，你方的招标文件、中标通知书和本投标承诺函将构成约束双方合同文件的组成部分。</w:t>
      </w: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lastRenderedPageBreak/>
        <w:t>11</w:t>
      </w:r>
      <w:r>
        <w:rPr>
          <w:rFonts w:ascii="宋体" w:hAnsi="宋体" w:hint="eastAsia"/>
          <w:color w:val="000000"/>
          <w:sz w:val="24"/>
        </w:rPr>
        <w:t>、</w:t>
      </w:r>
      <w:r>
        <w:rPr>
          <w:rFonts w:ascii="宋体" w:hAnsi="宋体"/>
          <w:color w:val="000000"/>
          <w:sz w:val="24"/>
        </w:rPr>
        <w:t>我方</w:t>
      </w:r>
      <w:r>
        <w:rPr>
          <w:rFonts w:ascii="宋体" w:hAnsi="宋体" w:hint="eastAsia"/>
          <w:color w:val="000000"/>
          <w:sz w:val="24"/>
        </w:rPr>
        <w:t>承诺，若有违反《莆田市关于进一步规范建设工程勘察、设计、施工、监理招标投标管理若干规定》（莆政综〔</w:t>
      </w:r>
      <w:r>
        <w:rPr>
          <w:rFonts w:ascii="宋体" w:hAnsi="宋体" w:hint="eastAsia"/>
          <w:color w:val="000000"/>
          <w:sz w:val="24"/>
        </w:rPr>
        <w:t>2013</w:t>
      </w:r>
      <w:r>
        <w:rPr>
          <w:rFonts w:ascii="宋体" w:hAnsi="宋体" w:hint="eastAsia"/>
          <w:color w:val="000000"/>
          <w:sz w:val="24"/>
        </w:rPr>
        <w:t>〕</w:t>
      </w:r>
      <w:r>
        <w:rPr>
          <w:rFonts w:ascii="宋体" w:hAnsi="宋体" w:hint="eastAsia"/>
          <w:color w:val="000000"/>
          <w:sz w:val="24"/>
        </w:rPr>
        <w:t>55</w:t>
      </w:r>
      <w:r>
        <w:rPr>
          <w:rFonts w:ascii="宋体" w:hAnsi="宋体" w:hint="eastAsia"/>
          <w:color w:val="000000"/>
          <w:sz w:val="24"/>
        </w:rPr>
        <w:t>号）、《莆田市建设工程勘察、设计、施工、监理企业名录库管理办法（试行）》（莆招投标办〔</w:t>
      </w:r>
      <w:r>
        <w:rPr>
          <w:rFonts w:ascii="宋体" w:hAnsi="宋体" w:hint="eastAsia"/>
          <w:color w:val="000000"/>
          <w:sz w:val="24"/>
        </w:rPr>
        <w:t>2013</w:t>
      </w: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号）规定的行为，</w:t>
      </w:r>
      <w:r>
        <w:rPr>
          <w:rFonts w:ascii="宋体" w:hAnsi="宋体" w:hint="eastAsia"/>
          <w:color w:val="000000"/>
          <w:sz w:val="24"/>
        </w:rPr>
        <w:t>愿意接受相应的扣分处理。</w:t>
      </w:r>
    </w:p>
    <w:p w:rsidR="00000000" w:rsidRDefault="00E223FC">
      <w:pPr>
        <w:wordWrap w:val="0"/>
        <w:spacing w:line="360" w:lineRule="auto"/>
        <w:ind w:leftChars="476" w:left="1000" w:firstLineChars="292" w:firstLine="701"/>
        <w:rPr>
          <w:rFonts w:ascii="宋体" w:hAnsi="宋体" w:hint="eastAsia"/>
          <w:color w:val="000000"/>
          <w:sz w:val="24"/>
          <w:u w:val="single"/>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w:t>
      </w:r>
      <w:r>
        <w:rPr>
          <w:rFonts w:ascii="宋体" w:hAnsi="宋体" w:hint="eastAsia"/>
          <w:color w:val="000000"/>
          <w:sz w:val="24"/>
          <w:u w:val="single"/>
        </w:rPr>
        <w:t xml:space="preserve">                             (</w:t>
      </w:r>
      <w:r>
        <w:rPr>
          <w:rFonts w:ascii="宋体" w:hAnsi="宋体" w:hint="eastAsia"/>
          <w:color w:val="000000"/>
          <w:sz w:val="24"/>
          <w:u w:val="single"/>
        </w:rPr>
        <w:t>盖单位章</w:t>
      </w:r>
      <w:r>
        <w:rPr>
          <w:rFonts w:ascii="宋体" w:hAnsi="宋体" w:hint="eastAsia"/>
          <w:color w:val="000000"/>
          <w:sz w:val="24"/>
          <w:u w:val="single"/>
        </w:rPr>
        <w:t>)</w:t>
      </w:r>
    </w:p>
    <w:p w:rsidR="00000000" w:rsidRDefault="00E223FC">
      <w:pPr>
        <w:wordWrap w:val="0"/>
        <w:spacing w:line="360" w:lineRule="auto"/>
        <w:ind w:leftChars="476" w:left="1000" w:firstLineChars="300" w:firstLine="720"/>
        <w:rPr>
          <w:rFonts w:ascii="宋体" w:hAnsi="宋体" w:hint="eastAsia"/>
          <w:color w:val="000000"/>
          <w:sz w:val="24"/>
          <w:u w:val="single"/>
        </w:rPr>
      </w:pPr>
      <w:r>
        <w:rPr>
          <w:rFonts w:ascii="宋体" w:hAnsi="宋体" w:hint="eastAsia"/>
          <w:color w:val="000000"/>
          <w:sz w:val="24"/>
        </w:rPr>
        <w:t>法定代表人或其委托代理人：</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w:t>
      </w:r>
    </w:p>
    <w:p w:rsidR="00000000" w:rsidRDefault="00E223FC">
      <w:pPr>
        <w:wordWrap w:val="0"/>
        <w:spacing w:line="360" w:lineRule="auto"/>
        <w:rPr>
          <w:rFonts w:ascii="宋体" w:hAnsi="宋体" w:hint="eastAsia"/>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pStyle w:val="ae"/>
        <w:wordWrap w:val="0"/>
        <w:spacing w:line="360" w:lineRule="auto"/>
        <w:jc w:val="both"/>
        <w:rPr>
          <w:rFonts w:ascii="宋体" w:hAnsi="宋体" w:hint="eastAsia"/>
          <w:color w:val="000000"/>
          <w:sz w:val="24"/>
          <w:szCs w:val="24"/>
        </w:rPr>
      </w:pPr>
    </w:p>
    <w:p w:rsidR="00000000" w:rsidRDefault="00E223FC">
      <w:pPr>
        <w:wordWrap w:val="0"/>
        <w:spacing w:line="360" w:lineRule="auto"/>
        <w:rPr>
          <w:rFonts w:ascii="宋体" w:hAnsi="宋体" w:hint="eastAsia"/>
          <w:b/>
          <w:color w:val="000000"/>
          <w:kern w:val="0"/>
          <w:sz w:val="32"/>
          <w:szCs w:val="32"/>
        </w:rPr>
      </w:pPr>
    </w:p>
    <w:p w:rsidR="00000000" w:rsidRDefault="00E223FC">
      <w:pPr>
        <w:wordWrap w:val="0"/>
        <w:spacing w:line="360" w:lineRule="auto"/>
        <w:rPr>
          <w:rFonts w:ascii="宋体" w:hAnsi="宋体" w:hint="eastAsia"/>
          <w:b/>
          <w:color w:val="000000"/>
          <w:kern w:val="0"/>
          <w:sz w:val="32"/>
          <w:szCs w:val="32"/>
        </w:rPr>
      </w:pPr>
    </w:p>
    <w:p w:rsidR="00000000" w:rsidRDefault="00E223FC">
      <w:pPr>
        <w:wordWrap w:val="0"/>
        <w:spacing w:line="360" w:lineRule="auto"/>
        <w:rPr>
          <w:rFonts w:ascii="宋体" w:hAnsi="宋体" w:hint="eastAsia"/>
          <w:b/>
          <w:color w:val="000000"/>
          <w:sz w:val="36"/>
          <w:szCs w:val="36"/>
        </w:rPr>
      </w:pPr>
      <w:r>
        <w:rPr>
          <w:rFonts w:ascii="宋体" w:hAnsi="宋体" w:hint="eastAsia"/>
          <w:b/>
          <w:color w:val="000000"/>
          <w:kern w:val="0"/>
          <w:sz w:val="32"/>
          <w:szCs w:val="32"/>
        </w:rPr>
        <w:t>（二）</w:t>
      </w:r>
      <w:r>
        <w:rPr>
          <w:rFonts w:ascii="宋体" w:hAnsi="宋体" w:hint="eastAsia"/>
          <w:b/>
          <w:color w:val="000000"/>
          <w:sz w:val="36"/>
          <w:szCs w:val="36"/>
        </w:rPr>
        <w:t>法定代表人资格证明书、法定代表人授权委托书</w:t>
      </w:r>
      <w:r>
        <w:rPr>
          <w:rFonts w:ascii="宋体" w:hAnsi="宋体" w:hint="eastAsia"/>
          <w:b/>
          <w:color w:val="000000"/>
          <w:sz w:val="36"/>
          <w:szCs w:val="36"/>
        </w:rPr>
        <w:t>(</w:t>
      </w:r>
      <w:r>
        <w:rPr>
          <w:rFonts w:ascii="宋体" w:hAnsi="宋体" w:hint="eastAsia"/>
          <w:b/>
          <w:color w:val="000000"/>
          <w:sz w:val="36"/>
          <w:szCs w:val="36"/>
        </w:rPr>
        <w:t>格式</w:t>
      </w:r>
      <w:r>
        <w:rPr>
          <w:rFonts w:ascii="宋体" w:hAnsi="宋体" w:hint="eastAsia"/>
          <w:b/>
          <w:color w:val="000000"/>
          <w:sz w:val="36"/>
          <w:szCs w:val="36"/>
        </w:rPr>
        <w:t>)</w:t>
      </w:r>
    </w:p>
    <w:p w:rsidR="00000000" w:rsidRDefault="00E223FC">
      <w:pPr>
        <w:wordWrap w:val="0"/>
        <w:spacing w:line="360" w:lineRule="auto"/>
        <w:rPr>
          <w:rFonts w:ascii="宋体" w:hAnsi="宋体" w:hint="eastAsia"/>
          <w:b/>
          <w:color w:val="000000"/>
          <w:sz w:val="36"/>
          <w:szCs w:val="36"/>
        </w:rPr>
      </w:pPr>
    </w:p>
    <w:p w:rsidR="00000000" w:rsidRDefault="00E223FC">
      <w:pPr>
        <w:wordWrap w:val="0"/>
        <w:spacing w:line="360" w:lineRule="auto"/>
        <w:jc w:val="center"/>
        <w:rPr>
          <w:rFonts w:ascii="宋体" w:hAnsi="宋体" w:hint="eastAsia"/>
          <w:b/>
          <w:color w:val="000000"/>
          <w:sz w:val="32"/>
          <w:szCs w:val="32"/>
        </w:rPr>
      </w:pPr>
      <w:r>
        <w:rPr>
          <w:rFonts w:ascii="宋体" w:hAnsi="宋体" w:hint="eastAsia"/>
          <w:b/>
          <w:color w:val="000000"/>
          <w:sz w:val="32"/>
          <w:szCs w:val="32"/>
        </w:rPr>
        <w:t>1</w:t>
      </w:r>
      <w:r>
        <w:rPr>
          <w:rFonts w:ascii="宋体" w:hAnsi="宋体" w:hint="eastAsia"/>
          <w:b/>
          <w:color w:val="000000"/>
          <w:sz w:val="32"/>
          <w:szCs w:val="32"/>
        </w:rPr>
        <w:t>、法定代表人资格证明书</w:t>
      </w:r>
    </w:p>
    <w:p w:rsidR="00000000" w:rsidRDefault="00E223FC">
      <w:pPr>
        <w:wordWrap w:val="0"/>
        <w:spacing w:line="360" w:lineRule="auto"/>
        <w:ind w:leftChars="260" w:left="546"/>
        <w:rPr>
          <w:rFonts w:ascii="宋体" w:hAnsi="宋体" w:hint="eastAsia"/>
          <w:color w:val="000000"/>
          <w:sz w:val="26"/>
        </w:rPr>
      </w:pPr>
    </w:p>
    <w:p w:rsidR="00000000" w:rsidRDefault="00E223FC">
      <w:pPr>
        <w:wordWrap w:val="0"/>
        <w:spacing w:line="360" w:lineRule="auto"/>
        <w:ind w:leftChars="260" w:left="546"/>
        <w:rPr>
          <w:rFonts w:ascii="宋体" w:hAnsi="宋体" w:hint="eastAsia"/>
          <w:color w:val="000000"/>
          <w:sz w:val="26"/>
        </w:rPr>
      </w:pP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投标人名称：</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u w:val="single"/>
        </w:rPr>
        <w:t xml:space="preserve">                                                  </w:t>
      </w:r>
      <w:r>
        <w:rPr>
          <w:rFonts w:ascii="宋体" w:hAnsi="宋体" w:hint="eastAsia"/>
          <w:color w:val="000000"/>
          <w:sz w:val="24"/>
        </w:rPr>
        <w:t>。</w:t>
      </w: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w:t>
      </w: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投标人名称</w:t>
      </w:r>
      <w:r>
        <w:rPr>
          <w:rFonts w:ascii="宋体" w:hAnsi="宋体" w:hint="eastAsia"/>
          <w:color w:val="000000"/>
          <w:sz w:val="24"/>
        </w:rPr>
        <w:t>)</w:t>
      </w:r>
      <w:r>
        <w:rPr>
          <w:rFonts w:ascii="宋体" w:hAnsi="宋体" w:hint="eastAsia"/>
          <w:color w:val="000000"/>
          <w:sz w:val="24"/>
        </w:rPr>
        <w:t>的法定代表人。</w:t>
      </w: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特此证明。</w:t>
      </w:r>
    </w:p>
    <w:p w:rsidR="00000000" w:rsidRDefault="00E223FC">
      <w:pPr>
        <w:pStyle w:val="ac"/>
        <w:wordWrap w:val="0"/>
        <w:spacing w:line="360" w:lineRule="auto"/>
        <w:ind w:firstLineChars="200" w:firstLine="480"/>
        <w:rPr>
          <w:rFonts w:ascii="宋体" w:hAnsi="宋体" w:hint="eastAsia"/>
          <w:color w:val="000000"/>
          <w:sz w:val="24"/>
          <w:szCs w:val="24"/>
        </w:rPr>
      </w:pPr>
    </w:p>
    <w:p w:rsidR="00000000" w:rsidRDefault="00E223FC">
      <w:pPr>
        <w:pStyle w:val="ac"/>
        <w:wordWrap w:val="0"/>
        <w:spacing w:line="360" w:lineRule="auto"/>
        <w:ind w:firstLineChars="200" w:firstLine="480"/>
        <w:rPr>
          <w:rFonts w:ascii="宋体" w:hAnsi="宋体" w:hint="eastAsia"/>
          <w:color w:val="000000"/>
          <w:sz w:val="24"/>
          <w:szCs w:val="24"/>
        </w:rPr>
      </w:pPr>
    </w:p>
    <w:p w:rsidR="00000000" w:rsidRDefault="00E223FC">
      <w:pPr>
        <w:pStyle w:val="ac"/>
        <w:wordWrap w:val="0"/>
        <w:spacing w:line="360" w:lineRule="auto"/>
        <w:ind w:firstLineChars="200" w:firstLine="480"/>
        <w:rPr>
          <w:rFonts w:ascii="宋体" w:hAnsi="宋体" w:hint="eastAsia"/>
          <w:color w:val="000000"/>
          <w:sz w:val="24"/>
          <w:szCs w:val="24"/>
        </w:rPr>
      </w:pPr>
    </w:p>
    <w:p w:rsidR="00000000" w:rsidRDefault="00E223FC">
      <w:pPr>
        <w:pStyle w:val="ac"/>
        <w:wordWrap w:val="0"/>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投标人：</w:t>
      </w:r>
      <w:r>
        <w:rPr>
          <w:rFonts w:ascii="宋体" w:hAnsi="宋体" w:hint="eastAsia"/>
          <w:color w:val="000000"/>
          <w:sz w:val="24"/>
          <w:szCs w:val="24"/>
          <w:u w:val="single"/>
        </w:rPr>
        <w:t xml:space="preserve">           (</w:t>
      </w:r>
      <w:r>
        <w:rPr>
          <w:rFonts w:ascii="宋体" w:hAnsi="宋体" w:hint="eastAsia"/>
          <w:color w:val="000000"/>
          <w:sz w:val="24"/>
          <w:szCs w:val="24"/>
          <w:u w:val="single"/>
        </w:rPr>
        <w:t>盖单位章</w:t>
      </w:r>
      <w:r>
        <w:rPr>
          <w:rFonts w:ascii="宋体" w:hAnsi="宋体" w:hint="eastAsia"/>
          <w:color w:val="000000"/>
          <w:sz w:val="24"/>
          <w:szCs w:val="24"/>
          <w:u w:val="single"/>
        </w:rPr>
        <w:t>)</w:t>
      </w:r>
    </w:p>
    <w:p w:rsidR="00000000" w:rsidRDefault="00E223FC">
      <w:pPr>
        <w:pStyle w:val="ac"/>
        <w:wordWrap w:val="0"/>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日</w:t>
      </w:r>
      <w:r>
        <w:rPr>
          <w:rFonts w:ascii="宋体" w:hAnsi="宋体" w:hint="eastAsia"/>
          <w:color w:val="000000"/>
          <w:sz w:val="24"/>
          <w:szCs w:val="24"/>
        </w:rPr>
        <w:t xml:space="preserve">  </w:t>
      </w:r>
      <w:r>
        <w:rPr>
          <w:rFonts w:ascii="宋体" w:hAnsi="宋体" w:hint="eastAsia"/>
          <w:color w:val="000000"/>
          <w:sz w:val="24"/>
          <w:szCs w:val="24"/>
        </w:rPr>
        <w:t>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pStyle w:val="ac"/>
        <w:wordWrap w:val="0"/>
        <w:spacing w:line="360" w:lineRule="auto"/>
        <w:ind w:firstLineChars="200" w:firstLine="520"/>
        <w:rPr>
          <w:rFonts w:ascii="宋体" w:hAnsi="宋体" w:hint="eastAsia"/>
          <w:color w:val="000000"/>
          <w:sz w:val="26"/>
        </w:rPr>
      </w:pP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本格式用于投标人代表参加开标时使用。</w:t>
      </w:r>
    </w:p>
    <w:p w:rsidR="00000000" w:rsidRDefault="00E223FC">
      <w:pPr>
        <w:pStyle w:val="ac"/>
        <w:wordWrap w:val="0"/>
        <w:spacing w:line="360" w:lineRule="auto"/>
        <w:ind w:firstLine="0"/>
        <w:rPr>
          <w:rFonts w:ascii="宋体" w:hAnsi="宋体" w:hint="eastAsia"/>
          <w:color w:val="000000"/>
          <w:sz w:val="26"/>
        </w:rPr>
      </w:pPr>
    </w:p>
    <w:p w:rsidR="00000000" w:rsidRDefault="00E223FC">
      <w:pPr>
        <w:pStyle w:val="ac"/>
        <w:wordWrap w:val="0"/>
        <w:spacing w:line="360" w:lineRule="auto"/>
        <w:ind w:firstLine="0"/>
        <w:rPr>
          <w:rFonts w:ascii="宋体" w:hAnsi="宋体" w:hint="eastAsia"/>
          <w:color w:val="000000"/>
          <w:sz w:val="26"/>
        </w:rPr>
      </w:pPr>
    </w:p>
    <w:p w:rsidR="00000000" w:rsidRDefault="00E223FC">
      <w:pPr>
        <w:pStyle w:val="ac"/>
        <w:wordWrap w:val="0"/>
        <w:spacing w:line="360" w:lineRule="auto"/>
        <w:ind w:firstLine="0"/>
        <w:rPr>
          <w:rFonts w:ascii="宋体" w:hAnsi="宋体" w:hint="eastAsia"/>
          <w:color w:val="000000"/>
          <w:sz w:val="26"/>
        </w:rPr>
      </w:pPr>
    </w:p>
    <w:p w:rsidR="00000000" w:rsidRDefault="00E223FC">
      <w:pPr>
        <w:wordWrap w:val="0"/>
        <w:spacing w:line="360" w:lineRule="auto"/>
        <w:jc w:val="center"/>
        <w:rPr>
          <w:rFonts w:ascii="宋体" w:hAnsi="宋体" w:hint="eastAsia"/>
          <w:color w:val="000000"/>
          <w:sz w:val="32"/>
          <w:szCs w:val="32"/>
        </w:rPr>
      </w:pPr>
      <w:r>
        <w:rPr>
          <w:rFonts w:ascii="宋体" w:hAnsi="宋体" w:hint="eastAsia"/>
          <w:b/>
          <w:color w:val="000000"/>
          <w:sz w:val="32"/>
          <w:szCs w:val="32"/>
        </w:rPr>
        <w:t>2</w:t>
      </w:r>
      <w:r>
        <w:rPr>
          <w:rFonts w:ascii="宋体" w:hAnsi="宋体" w:hint="eastAsia"/>
          <w:b/>
          <w:color w:val="000000"/>
          <w:sz w:val="32"/>
          <w:szCs w:val="32"/>
        </w:rPr>
        <w:t>、法定代表人授权委托书</w:t>
      </w:r>
    </w:p>
    <w:p w:rsidR="00000000" w:rsidRDefault="00E223FC">
      <w:pPr>
        <w:pStyle w:val="ac"/>
        <w:wordWrap w:val="0"/>
        <w:spacing w:line="360" w:lineRule="auto"/>
        <w:ind w:firstLine="0"/>
        <w:jc w:val="center"/>
        <w:rPr>
          <w:rFonts w:ascii="宋体" w:hAnsi="宋体" w:hint="eastAsia"/>
          <w:color w:val="000000"/>
          <w:sz w:val="26"/>
        </w:rPr>
      </w:pPr>
    </w:p>
    <w:p w:rsidR="00000000" w:rsidRDefault="00E223FC">
      <w:pPr>
        <w:pStyle w:val="ac"/>
        <w:wordWrap w:val="0"/>
        <w:spacing w:line="360" w:lineRule="auto"/>
        <w:ind w:firstLine="508"/>
        <w:jc w:val="left"/>
        <w:rPr>
          <w:rFonts w:ascii="宋体" w:hAnsi="宋体" w:hint="eastAsia"/>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姓名</w:t>
      </w:r>
      <w:r>
        <w:rPr>
          <w:rFonts w:ascii="宋体" w:hAnsi="宋体" w:hint="eastAsia"/>
          <w:color w:val="000000"/>
          <w:sz w:val="24"/>
        </w:rPr>
        <w:t>)</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投标人名称</w:t>
      </w:r>
      <w:r>
        <w:rPr>
          <w:rFonts w:ascii="宋体" w:hAnsi="宋体" w:hint="eastAsia"/>
          <w:color w:val="000000"/>
          <w:sz w:val="24"/>
        </w:rPr>
        <w:t>)</w:t>
      </w:r>
      <w:r>
        <w:rPr>
          <w:rFonts w:ascii="宋体" w:hAnsi="宋体" w:hint="eastAsia"/>
          <w:color w:val="000000"/>
          <w:sz w:val="24"/>
        </w:rPr>
        <w:t>的法定代表人，现授权委托</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姓名</w:t>
      </w:r>
      <w:r>
        <w:rPr>
          <w:rFonts w:ascii="宋体" w:hAnsi="宋体" w:hint="eastAsia"/>
          <w:color w:val="000000"/>
          <w:sz w:val="24"/>
        </w:rPr>
        <w:t>)</w:t>
      </w:r>
      <w:r>
        <w:rPr>
          <w:rFonts w:ascii="宋体" w:hAnsi="宋体" w:hint="eastAsia"/>
          <w:color w:val="000000"/>
          <w:sz w:val="24"/>
        </w:rPr>
        <w:t>为我方代理人，以我方名义签署、澄清、说明、补正、递交、撤回、修改</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招标人名</w:t>
      </w:r>
      <w:r>
        <w:rPr>
          <w:rFonts w:ascii="宋体" w:hAnsi="宋体" w:hint="eastAsia"/>
          <w:color w:val="000000"/>
          <w:sz w:val="24"/>
          <w:szCs w:val="24"/>
        </w:rPr>
        <w:t>称</w:t>
      </w:r>
      <w:r>
        <w:rPr>
          <w:rFonts w:ascii="宋体" w:hAnsi="宋体" w:hint="eastAsia"/>
          <w:color w:val="000000"/>
          <w:sz w:val="24"/>
          <w:szCs w:val="24"/>
        </w:rPr>
        <w:t>)</w:t>
      </w:r>
      <w:r>
        <w:rPr>
          <w:rFonts w:ascii="宋体" w:hAnsi="宋体" w:hint="eastAsia"/>
          <w:color w:val="000000"/>
          <w:sz w:val="24"/>
          <w:szCs w:val="24"/>
        </w:rPr>
        <w:t>的</w:t>
      </w:r>
      <w:r>
        <w:rPr>
          <w:rFonts w:ascii="宋体" w:hAnsi="宋体" w:hint="eastAsia"/>
          <w:color w:val="000000"/>
          <w:sz w:val="24"/>
          <w:szCs w:val="24"/>
          <w:u w:val="single"/>
        </w:rPr>
        <w:t xml:space="preserve">                 </w:t>
      </w:r>
      <w:r>
        <w:rPr>
          <w:rFonts w:ascii="宋体" w:hAnsi="宋体" w:hint="eastAsia"/>
          <w:color w:val="000000"/>
          <w:sz w:val="24"/>
          <w:szCs w:val="24"/>
        </w:rPr>
        <w:t>(</w:t>
      </w:r>
      <w:r>
        <w:rPr>
          <w:rFonts w:ascii="宋体" w:hAnsi="宋体" w:hint="eastAsia"/>
          <w:color w:val="000000"/>
          <w:sz w:val="24"/>
          <w:szCs w:val="24"/>
        </w:rPr>
        <w:t>项目名称</w:t>
      </w:r>
      <w:r>
        <w:rPr>
          <w:rFonts w:ascii="宋体" w:hAnsi="宋体" w:hint="eastAsia"/>
          <w:color w:val="000000"/>
          <w:sz w:val="24"/>
          <w:szCs w:val="24"/>
        </w:rPr>
        <w:t>)</w:t>
      </w:r>
      <w:r>
        <w:rPr>
          <w:rFonts w:ascii="宋体" w:hAnsi="宋体" w:hint="eastAsia"/>
          <w:color w:val="000000"/>
          <w:sz w:val="24"/>
          <w:szCs w:val="24"/>
        </w:rPr>
        <w:t>施工投标文件、参加开标、签订合同和处理有关事宜，其法律后果由我方承担</w:t>
      </w:r>
      <w:r>
        <w:rPr>
          <w:rFonts w:ascii="宋体" w:hAnsi="宋体" w:hint="eastAsia"/>
          <w:color w:val="000000"/>
          <w:sz w:val="24"/>
        </w:rPr>
        <w:t>。</w:t>
      </w:r>
    </w:p>
    <w:p w:rsidR="00000000" w:rsidRDefault="00E223FC">
      <w:pPr>
        <w:pStyle w:val="ac"/>
        <w:wordWrap w:val="0"/>
        <w:spacing w:line="360" w:lineRule="auto"/>
        <w:ind w:firstLine="508"/>
        <w:jc w:val="left"/>
        <w:rPr>
          <w:rFonts w:ascii="宋体" w:hAnsi="宋体" w:hint="eastAsia"/>
          <w:color w:val="000000"/>
          <w:sz w:val="24"/>
        </w:rPr>
      </w:pPr>
      <w:r>
        <w:rPr>
          <w:rFonts w:ascii="宋体" w:hAnsi="宋体" w:hint="eastAsia"/>
          <w:color w:val="000000"/>
          <w:sz w:val="24"/>
        </w:rPr>
        <w:t>代理人无转委托权。</w:t>
      </w:r>
    </w:p>
    <w:p w:rsidR="00000000" w:rsidRDefault="00E223FC">
      <w:pPr>
        <w:pStyle w:val="ac"/>
        <w:wordWrap w:val="0"/>
        <w:spacing w:line="360" w:lineRule="auto"/>
        <w:ind w:firstLine="508"/>
        <w:jc w:val="left"/>
        <w:rPr>
          <w:rFonts w:ascii="宋体" w:hAnsi="宋体" w:hint="eastAsia"/>
          <w:color w:val="000000"/>
          <w:sz w:val="24"/>
        </w:rPr>
      </w:pPr>
    </w:p>
    <w:p w:rsidR="00000000" w:rsidRDefault="00E223FC">
      <w:pPr>
        <w:spacing w:line="360" w:lineRule="auto"/>
        <w:ind w:right="1200" w:firstLineChars="200" w:firstLine="480"/>
        <w:jc w:val="right"/>
        <w:rPr>
          <w:rFonts w:ascii="宋体" w:hAnsi="宋体" w:hint="eastAsia"/>
          <w:color w:val="000000"/>
          <w:kern w:val="0"/>
          <w:sz w:val="24"/>
        </w:rPr>
      </w:pPr>
      <w:r>
        <w:rPr>
          <w:rFonts w:ascii="宋体" w:hAnsi="宋体" w:hint="eastAsia"/>
          <w:color w:val="000000"/>
          <w:kern w:val="0"/>
          <w:sz w:val="24"/>
        </w:rPr>
        <w:t>投标人：</w:t>
      </w:r>
      <w:r>
        <w:rPr>
          <w:rFonts w:ascii="宋体" w:hAnsi="宋体" w:hint="eastAsia"/>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（盖单位章）</w:t>
      </w:r>
    </w:p>
    <w:p w:rsidR="00000000" w:rsidRDefault="00E223FC">
      <w:pPr>
        <w:spacing w:line="360" w:lineRule="auto"/>
        <w:ind w:right="960" w:firstLineChars="200" w:firstLine="480"/>
        <w:jc w:val="center"/>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法定代表人：</w:t>
      </w:r>
      <w:r>
        <w:rPr>
          <w:rFonts w:ascii="宋体" w:hAnsi="宋体" w:hint="eastAsia"/>
          <w:color w:val="000000"/>
          <w:kern w:val="0"/>
          <w:sz w:val="24"/>
          <w:u w:val="single"/>
        </w:rPr>
        <w:t xml:space="preserve">                                    </w:t>
      </w:r>
      <w:r>
        <w:rPr>
          <w:rFonts w:ascii="宋体" w:hAnsi="宋体" w:hint="eastAsia"/>
          <w:color w:val="000000"/>
          <w:kern w:val="0"/>
          <w:sz w:val="24"/>
        </w:rPr>
        <w:t>（签字）</w:t>
      </w:r>
    </w:p>
    <w:p w:rsidR="00000000" w:rsidRDefault="00E223FC">
      <w:pPr>
        <w:wordWrap w:val="0"/>
        <w:spacing w:line="360" w:lineRule="auto"/>
        <w:ind w:right="1080" w:firstLineChars="200" w:firstLine="480"/>
        <w:jc w:val="right"/>
        <w:rPr>
          <w:rFonts w:ascii="宋体" w:hAnsi="宋体" w:hint="eastAsia"/>
          <w:color w:val="000000"/>
          <w:kern w:val="0"/>
          <w:sz w:val="24"/>
        </w:rPr>
      </w:pPr>
      <w:r>
        <w:rPr>
          <w:rFonts w:ascii="宋体" w:hAnsi="宋体" w:hint="eastAsia"/>
          <w:color w:val="000000"/>
          <w:kern w:val="0"/>
          <w:sz w:val="24"/>
        </w:rPr>
        <w:t>法定代表人身份证号码：</w:t>
      </w:r>
      <w:r>
        <w:rPr>
          <w:rFonts w:ascii="宋体" w:hAnsi="宋体" w:hint="eastAsia"/>
          <w:color w:val="000000"/>
          <w:kern w:val="0"/>
          <w:sz w:val="24"/>
          <w:u w:val="single"/>
        </w:rPr>
        <w:t xml:space="preserve">                                </w:t>
      </w:r>
    </w:p>
    <w:p w:rsidR="00000000" w:rsidRDefault="00E223FC">
      <w:pPr>
        <w:spacing w:line="360" w:lineRule="auto"/>
        <w:ind w:right="1080" w:firstLineChars="200" w:firstLine="480"/>
        <w:jc w:val="center"/>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委托代理人：</w:t>
      </w:r>
      <w:r>
        <w:rPr>
          <w:rFonts w:ascii="宋体" w:hAnsi="宋体" w:hint="eastAsia"/>
          <w:color w:val="000000"/>
          <w:kern w:val="0"/>
          <w:sz w:val="24"/>
          <w:u w:val="single"/>
        </w:rPr>
        <w:t xml:space="preserve">                                    </w:t>
      </w:r>
      <w:r>
        <w:rPr>
          <w:rFonts w:ascii="宋体" w:hAnsi="宋体" w:hint="eastAsia"/>
          <w:color w:val="000000"/>
          <w:kern w:val="0"/>
          <w:sz w:val="24"/>
        </w:rPr>
        <w:t>（签字）</w:t>
      </w:r>
    </w:p>
    <w:p w:rsidR="00000000" w:rsidRDefault="00E223FC">
      <w:pPr>
        <w:wordWrap w:val="0"/>
        <w:spacing w:line="360" w:lineRule="auto"/>
        <w:ind w:right="840" w:firstLineChars="200" w:firstLine="480"/>
        <w:jc w:val="right"/>
        <w:rPr>
          <w:rFonts w:ascii="宋体" w:hAnsi="宋体" w:hint="eastAsia"/>
          <w:b/>
          <w:color w:val="000000"/>
          <w:kern w:val="0"/>
          <w:sz w:val="32"/>
          <w:szCs w:val="32"/>
        </w:rPr>
      </w:pPr>
      <w:r>
        <w:rPr>
          <w:rFonts w:ascii="宋体" w:hAnsi="宋体" w:hint="eastAsia"/>
          <w:color w:val="000000"/>
          <w:kern w:val="0"/>
          <w:sz w:val="24"/>
        </w:rPr>
        <w:t>委托代理人身份证号码：</w:t>
      </w:r>
      <w:r>
        <w:rPr>
          <w:rFonts w:ascii="宋体" w:hAnsi="宋体" w:hint="eastAsia"/>
          <w:color w:val="000000"/>
          <w:kern w:val="0"/>
          <w:sz w:val="24"/>
          <w:u w:val="single"/>
        </w:rPr>
        <w:t xml:space="preserve">                                     </w:t>
      </w:r>
    </w:p>
    <w:p w:rsidR="00000000" w:rsidRDefault="00E223FC">
      <w:pPr>
        <w:spacing w:line="360" w:lineRule="auto"/>
        <w:ind w:firstLineChars="400" w:firstLine="1280"/>
        <w:jc w:val="right"/>
        <w:rPr>
          <w:rFonts w:ascii="宋体" w:hAnsi="宋体" w:hint="eastAsia"/>
          <w:color w:val="000000"/>
          <w:kern w:val="0"/>
          <w:sz w:val="24"/>
          <w:u w:val="single"/>
        </w:rPr>
      </w:pPr>
      <w:r>
        <w:rPr>
          <w:rFonts w:ascii="宋体" w:hAnsi="宋体" w:hint="eastAsia"/>
          <w:color w:val="000000"/>
          <w:kern w:val="0"/>
          <w:sz w:val="32"/>
          <w:szCs w:val="32"/>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年</w:t>
      </w:r>
      <w:r>
        <w:rPr>
          <w:rFonts w:ascii="宋体" w:hAnsi="宋体" w:hint="eastAsia"/>
          <w:color w:val="000000"/>
          <w:kern w:val="0"/>
          <w:sz w:val="24"/>
          <w:u w:val="single"/>
        </w:rPr>
        <w:t xml:space="preserve">    </w:t>
      </w:r>
      <w:r>
        <w:rPr>
          <w:rFonts w:ascii="宋体" w:hAnsi="宋体" w:hint="eastAsia"/>
          <w:color w:val="000000"/>
          <w:kern w:val="0"/>
          <w:sz w:val="24"/>
        </w:rPr>
        <w:t>月</w:t>
      </w:r>
      <w:r>
        <w:rPr>
          <w:rFonts w:ascii="宋体" w:hAnsi="宋体" w:hint="eastAsia"/>
          <w:color w:val="000000"/>
          <w:kern w:val="0"/>
          <w:sz w:val="24"/>
          <w:u w:val="single"/>
        </w:rPr>
        <w:t xml:space="preserve">    </w:t>
      </w:r>
      <w:r>
        <w:rPr>
          <w:rFonts w:ascii="宋体" w:hAnsi="宋体" w:hint="eastAsia"/>
          <w:color w:val="000000"/>
          <w:kern w:val="0"/>
          <w:sz w:val="24"/>
        </w:rPr>
        <w:t>日</w:t>
      </w:r>
    </w:p>
    <w:p w:rsidR="00000000" w:rsidRDefault="00E223FC">
      <w:pPr>
        <w:pStyle w:val="ac"/>
        <w:wordWrap w:val="0"/>
        <w:spacing w:line="360" w:lineRule="auto"/>
        <w:ind w:firstLineChars="1650" w:firstLine="4290"/>
        <w:jc w:val="left"/>
        <w:rPr>
          <w:rFonts w:ascii="宋体" w:hAnsi="宋体" w:hint="eastAsia"/>
          <w:color w:val="000000"/>
          <w:sz w:val="24"/>
        </w:rPr>
      </w:pPr>
      <w:r>
        <w:rPr>
          <w:rFonts w:ascii="宋体" w:hAnsi="宋体" w:hint="eastAsia"/>
          <w:color w:val="000000"/>
          <w:sz w:val="26"/>
        </w:rPr>
        <w:t xml:space="preserve">                 </w:t>
      </w: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r>
        <w:rPr>
          <w:rFonts w:ascii="宋体" w:hAnsi="宋体" w:hint="eastAsia"/>
          <w:color w:val="000000"/>
          <w:sz w:val="24"/>
        </w:rPr>
        <w:t>本格式用于投标人代表参加开标时使用。</w:t>
      </w: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ind w:firstLineChars="200" w:firstLine="480"/>
        <w:rPr>
          <w:rFonts w:ascii="宋体" w:hAnsi="宋体" w:hint="eastAsia"/>
          <w:color w:val="000000"/>
          <w:sz w:val="24"/>
        </w:rPr>
      </w:pPr>
    </w:p>
    <w:p w:rsidR="00000000" w:rsidRDefault="00E223FC">
      <w:pPr>
        <w:wordWrap w:val="0"/>
        <w:spacing w:line="360" w:lineRule="auto"/>
        <w:jc w:val="center"/>
        <w:rPr>
          <w:rFonts w:ascii="宋体" w:hAnsi="宋体" w:hint="eastAsia"/>
          <w:b/>
          <w:color w:val="000000"/>
          <w:sz w:val="36"/>
          <w:szCs w:val="36"/>
        </w:rPr>
      </w:pPr>
      <w:r>
        <w:rPr>
          <w:rFonts w:ascii="宋体" w:hAnsi="宋体" w:hint="eastAsia"/>
          <w:b/>
          <w:color w:val="000000"/>
          <w:sz w:val="36"/>
          <w:szCs w:val="36"/>
        </w:rPr>
        <w:t>第五章</w:t>
      </w:r>
      <w:r>
        <w:rPr>
          <w:rFonts w:ascii="宋体" w:hAnsi="宋体" w:hint="eastAsia"/>
          <w:b/>
          <w:color w:val="000000"/>
          <w:sz w:val="36"/>
          <w:szCs w:val="36"/>
        </w:rPr>
        <w:t xml:space="preserve"> </w:t>
      </w:r>
      <w:r>
        <w:rPr>
          <w:rFonts w:ascii="宋体" w:hAnsi="宋体" w:hint="eastAsia"/>
          <w:b/>
          <w:color w:val="000000"/>
          <w:sz w:val="36"/>
          <w:szCs w:val="36"/>
        </w:rPr>
        <w:t>工程预算价文件</w:t>
      </w:r>
    </w:p>
    <w:p w:rsidR="00000000" w:rsidRDefault="00E223FC">
      <w:pPr>
        <w:wordWrap w:val="0"/>
        <w:spacing w:line="360" w:lineRule="auto"/>
        <w:ind w:firstLineChars="587" w:firstLine="1886"/>
        <w:rPr>
          <w:rFonts w:ascii="宋体" w:hAnsi="宋体" w:hint="eastAsia"/>
          <w:b/>
          <w:color w:val="000000"/>
          <w:sz w:val="32"/>
          <w:szCs w:val="32"/>
        </w:rPr>
      </w:pPr>
    </w:p>
    <w:p w:rsidR="00000000" w:rsidRDefault="00E223FC">
      <w:pPr>
        <w:wordWrap w:val="0"/>
        <w:spacing w:line="360" w:lineRule="auto"/>
        <w:jc w:val="center"/>
        <w:rPr>
          <w:rFonts w:ascii="宋体" w:hAnsi="宋体" w:hint="eastAsia"/>
          <w:b/>
          <w:color w:val="000000"/>
          <w:sz w:val="32"/>
          <w:szCs w:val="32"/>
        </w:rPr>
      </w:pPr>
      <w:r>
        <w:rPr>
          <w:rFonts w:ascii="宋体" w:hAnsi="宋体" w:hint="eastAsia"/>
          <w:b/>
          <w:color w:val="000000"/>
          <w:sz w:val="32"/>
          <w:szCs w:val="32"/>
        </w:rPr>
        <w:t>(</w:t>
      </w:r>
      <w:r>
        <w:rPr>
          <w:rFonts w:ascii="宋体" w:hAnsi="宋体" w:hint="eastAsia"/>
          <w:b/>
          <w:color w:val="000000"/>
          <w:sz w:val="32"/>
          <w:szCs w:val="32"/>
        </w:rPr>
        <w:t>另附</w:t>
      </w:r>
      <w:r>
        <w:rPr>
          <w:rFonts w:ascii="宋体" w:hAnsi="宋体" w:hint="eastAsia"/>
          <w:b/>
          <w:color w:val="000000"/>
          <w:sz w:val="32"/>
          <w:szCs w:val="32"/>
        </w:rPr>
        <w:t>)</w:t>
      </w:r>
    </w:p>
    <w:sectPr w:rsidR="00000000">
      <w:footerReference w:type="even" r:id="rId9"/>
      <w:footerReference w:type="default" r:id="rId10"/>
      <w:pgSz w:w="11907" w:h="16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223FC">
      <w:r>
        <w:separator/>
      </w:r>
    </w:p>
  </w:endnote>
  <w:endnote w:type="continuationSeparator" w:id="0">
    <w:p w:rsidR="00000000" w:rsidRDefault="00E2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charset w:val="86"/>
    <w:family w:val="modern"/>
    <w:pitch w:val="default"/>
    <w:sig w:usb0="800002BF" w:usb1="38CF7CFA" w:usb2="00000016" w:usb3="00000000" w:csb0="00040001" w:csb1="00000000"/>
  </w:font>
  <w:font w:name="仿宋">
    <w:charset w:val="86"/>
    <w:family w:val="modern"/>
    <w:pitch w:val="default"/>
    <w:sig w:usb0="800002BF" w:usb1="38CF7CFA" w:usb2="00000016" w:usb3="00000000" w:csb0="00040001"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223FC">
    <w:pPr>
      <w:pStyle w:val="a9"/>
      <w:framePr w:wrap="around" w:vAnchor="text" w:hAnchor="margin" w:xAlign="center" w:y="1"/>
      <w:rPr>
        <w:rStyle w:val="a3"/>
      </w:rPr>
    </w:pPr>
    <w:r>
      <w:fldChar w:fldCharType="begin"/>
    </w:r>
    <w:r>
      <w:rPr>
        <w:rStyle w:val="a3"/>
      </w:rPr>
      <w:instrText xml:space="preserve">PAGE  </w:instrText>
    </w:r>
    <w:r>
      <w:fldChar w:fldCharType="end"/>
    </w:r>
  </w:p>
  <w:p w:rsidR="00000000" w:rsidRDefault="00E223F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223FC">
    <w:pPr>
      <w:pStyle w:val="a9"/>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17</w:t>
    </w:r>
    <w:r>
      <w:fldChar w:fldCharType="end"/>
    </w:r>
  </w:p>
  <w:p w:rsidR="00000000" w:rsidRDefault="00E223F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223FC">
      <w:r>
        <w:separator/>
      </w:r>
    </w:p>
  </w:footnote>
  <w:footnote w:type="continuationSeparator" w:id="0">
    <w:p w:rsidR="00000000" w:rsidRDefault="00E2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510"/>
        </w:tabs>
        <w:ind w:left="0" w:firstLine="510"/>
      </w:pPr>
      <w:rPr>
        <w:rFonts w:hint="eastAsia"/>
        <w:i w:val="0"/>
        <w:sz w:val="24"/>
      </w:rPr>
    </w:lvl>
    <w:lvl w:ilvl="1">
      <w:start w:val="1"/>
      <w:numFmt w:val="decimal"/>
      <w:lvlText w:val="%2)"/>
      <w:lvlJc w:val="left"/>
      <w:pPr>
        <w:tabs>
          <w:tab w:val="num" w:pos="510"/>
        </w:tabs>
        <w:ind w:left="0" w:firstLine="510"/>
      </w:pPr>
      <w:rPr>
        <w:rFonts w:ascii="宋体" w:eastAsia="宋体" w:hAnsi="宋体" w:hint="eastAsia"/>
        <w:i w:val="0"/>
      </w:rPr>
    </w:lvl>
    <w:lvl w:ilvl="2">
      <w:start w:val="1"/>
      <w:numFmt w:val="decimal"/>
      <w:lvlText w:val="%1.%2.%3."/>
      <w:lvlJc w:val="left"/>
      <w:pPr>
        <w:tabs>
          <w:tab w:val="num" w:pos="510"/>
        </w:tabs>
        <w:ind w:left="0" w:firstLine="510"/>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000000B"/>
    <w:multiLevelType w:val="multilevel"/>
    <w:tmpl w:val="0000000B"/>
    <w:lvl w:ilvl="0">
      <w:start w:val="1"/>
      <w:numFmt w:val="decimal"/>
      <w:lvlText w:val="%1."/>
      <w:lvlJc w:val="left"/>
      <w:pPr>
        <w:tabs>
          <w:tab w:val="num" w:pos="510"/>
        </w:tabs>
        <w:ind w:left="0" w:firstLine="510"/>
      </w:pPr>
      <w:rPr>
        <w:rFonts w:hint="eastAsia"/>
        <w:i w:val="0"/>
        <w:sz w:val="24"/>
      </w:rPr>
    </w:lvl>
    <w:lvl w:ilvl="1">
      <w:start w:val="1"/>
      <w:numFmt w:val="decimal"/>
      <w:lvlText w:val="%2)"/>
      <w:lvlJc w:val="left"/>
      <w:pPr>
        <w:tabs>
          <w:tab w:val="num" w:pos="510"/>
        </w:tabs>
        <w:ind w:left="0" w:firstLine="510"/>
      </w:pPr>
      <w:rPr>
        <w:rFonts w:ascii="宋体" w:eastAsia="宋体" w:hAnsi="宋体" w:hint="eastAsia"/>
        <w:i w:val="0"/>
      </w:rPr>
    </w:lvl>
    <w:lvl w:ilvl="2">
      <w:start w:val="1"/>
      <w:numFmt w:val="decimal"/>
      <w:lvlText w:val="%1.%2.%3."/>
      <w:lvlJc w:val="left"/>
      <w:pPr>
        <w:tabs>
          <w:tab w:val="num" w:pos="510"/>
        </w:tabs>
        <w:ind w:left="0" w:firstLine="510"/>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suff w:val="space"/>
      <w:lvlText w:val="（%3）"/>
      <w:lvlJc w:val="left"/>
      <w:pPr>
        <w:ind w:left="0" w:firstLine="510"/>
      </w:pPr>
      <w:rPr>
        <w:rFonts w:hint="eastAsia"/>
        <w:b/>
        <w:i w:val="0"/>
        <w:sz w:val="24"/>
      </w:rPr>
    </w:lvl>
    <w:lvl w:ilvl="3">
      <w:start w:val="1"/>
      <w:numFmt w:val="decimal"/>
      <w:suff w:val="space"/>
      <w:lvlText w:val="%4."/>
      <w:lvlJc w:val="left"/>
      <w:pPr>
        <w:ind w:left="0" w:firstLine="510"/>
      </w:pPr>
      <w:rPr>
        <w:rFonts w:ascii="宋体" w:eastAsia="宋体" w:hAnsi="宋体" w:hint="eastAsia"/>
        <w:b/>
        <w:sz w:val="24"/>
      </w:rPr>
    </w:lvl>
    <w:lvl w:ilvl="4">
      <w:start w:val="1"/>
      <w:numFmt w:val="decimal"/>
      <w:lvlText w:val="%4.%5."/>
      <w:lvlJc w:val="left"/>
      <w:pPr>
        <w:tabs>
          <w:tab w:val="num" w:pos="1000"/>
        </w:tabs>
        <w:ind w:left="490" w:firstLine="510"/>
      </w:pPr>
      <w:rPr>
        <w:rFonts w:eastAsia="宋体" w:hint="eastAsia"/>
        <w:b w:val="0"/>
        <w:i w:val="0"/>
        <w:color w:val="auto"/>
        <w:sz w:val="24"/>
      </w:rPr>
    </w:lvl>
    <w:lvl w:ilvl="5">
      <w:start w:val="1"/>
      <w:numFmt w:val="decimal"/>
      <w:lvlText w:val="%4.%5.%6　"/>
      <w:lvlJc w:val="left"/>
      <w:pPr>
        <w:tabs>
          <w:tab w:val="num" w:pos="510"/>
        </w:tabs>
        <w:ind w:left="0" w:firstLine="510"/>
      </w:pPr>
      <w:rPr>
        <w:rFonts w:hint="eastAsia"/>
        <w:b w:val="0"/>
        <w:color w:val="auto"/>
      </w:rPr>
    </w:lvl>
    <w:lvl w:ilvl="6">
      <w:start w:val="1"/>
      <w:numFmt w:val="decimal"/>
      <w:lvlText w:val="%4.%5.%6.%7 "/>
      <w:lvlJc w:val="left"/>
      <w:pPr>
        <w:tabs>
          <w:tab w:val="num" w:pos="510"/>
        </w:tabs>
        <w:ind w:left="0" w:firstLine="510"/>
      </w:pPr>
      <w:rPr>
        <w:rFonts w:hint="eastAsia"/>
      </w:rPr>
    </w:lvl>
    <w:lvl w:ilvl="7">
      <w:start w:val="1"/>
      <w:numFmt w:val="decimal"/>
      <w:lvlText w:val="（%8) "/>
      <w:lvlJc w:val="left"/>
      <w:pPr>
        <w:tabs>
          <w:tab w:val="num" w:pos="510"/>
        </w:tabs>
        <w:ind w:left="0" w:firstLine="510"/>
      </w:pPr>
      <w:rPr>
        <w:rFonts w:hint="eastAsia"/>
        <w:b w:val="0"/>
        <w:lang w:val="en-US"/>
      </w:rPr>
    </w:lvl>
    <w:lvl w:ilvl="8">
      <w:start w:val="1"/>
      <w:numFmt w:val="lowerRoman"/>
      <w:lvlText w:val="%9."/>
      <w:lvlJc w:val="right"/>
      <w:pPr>
        <w:tabs>
          <w:tab w:val="num" w:pos="3780"/>
        </w:tabs>
        <w:ind w:left="3780" w:hanging="420"/>
      </w:pPr>
      <w:rPr>
        <w:rFonts w:hint="eastAsia"/>
      </w:rPr>
    </w:lvl>
  </w:abstractNum>
  <w:abstractNum w:abstractNumId="3" w15:restartNumberingAfterBreak="0">
    <w:nsid w:val="1801194F"/>
    <w:multiLevelType w:val="multilevel"/>
    <w:tmpl w:val="1801194F"/>
    <w:lvl w:ilvl="0">
      <w:start w:val="1"/>
      <w:numFmt w:val="decimal"/>
      <w:lvlText w:val="%1."/>
      <w:lvlJc w:val="left"/>
      <w:pPr>
        <w:tabs>
          <w:tab w:val="num" w:pos="1845"/>
        </w:tabs>
        <w:ind w:left="1845" w:hanging="420"/>
      </w:pPr>
    </w:lvl>
    <w:lvl w:ilvl="1">
      <w:start w:val="1"/>
      <w:numFmt w:val="lowerLetter"/>
      <w:lvlText w:val="%2)"/>
      <w:lvlJc w:val="left"/>
      <w:pPr>
        <w:tabs>
          <w:tab w:val="num" w:pos="2265"/>
        </w:tabs>
        <w:ind w:left="2265" w:hanging="420"/>
      </w:pPr>
    </w:lvl>
    <w:lvl w:ilvl="2">
      <w:start w:val="1"/>
      <w:numFmt w:val="lowerRoman"/>
      <w:lvlText w:val="%3."/>
      <w:lvlJc w:val="right"/>
      <w:pPr>
        <w:tabs>
          <w:tab w:val="num" w:pos="2685"/>
        </w:tabs>
        <w:ind w:left="2685" w:hanging="420"/>
      </w:pPr>
    </w:lvl>
    <w:lvl w:ilvl="3">
      <w:start w:val="1"/>
      <w:numFmt w:val="decimal"/>
      <w:lvlText w:val="%4."/>
      <w:lvlJc w:val="left"/>
      <w:pPr>
        <w:tabs>
          <w:tab w:val="num" w:pos="3105"/>
        </w:tabs>
        <w:ind w:left="3105" w:hanging="420"/>
      </w:pPr>
    </w:lvl>
    <w:lvl w:ilvl="4">
      <w:start w:val="1"/>
      <w:numFmt w:val="lowerLetter"/>
      <w:lvlText w:val="%5)"/>
      <w:lvlJc w:val="left"/>
      <w:pPr>
        <w:tabs>
          <w:tab w:val="num" w:pos="3525"/>
        </w:tabs>
        <w:ind w:left="3525" w:hanging="420"/>
      </w:pPr>
    </w:lvl>
    <w:lvl w:ilvl="5">
      <w:start w:val="1"/>
      <w:numFmt w:val="lowerRoman"/>
      <w:lvlText w:val="%6."/>
      <w:lvlJc w:val="right"/>
      <w:pPr>
        <w:tabs>
          <w:tab w:val="num" w:pos="3945"/>
        </w:tabs>
        <w:ind w:left="3945" w:hanging="420"/>
      </w:pPr>
    </w:lvl>
    <w:lvl w:ilvl="6">
      <w:start w:val="1"/>
      <w:numFmt w:val="decimal"/>
      <w:lvlText w:val="%7."/>
      <w:lvlJc w:val="left"/>
      <w:pPr>
        <w:tabs>
          <w:tab w:val="num" w:pos="4365"/>
        </w:tabs>
        <w:ind w:left="4365" w:hanging="420"/>
      </w:pPr>
    </w:lvl>
    <w:lvl w:ilvl="7">
      <w:start w:val="1"/>
      <w:numFmt w:val="lowerLetter"/>
      <w:lvlText w:val="%8)"/>
      <w:lvlJc w:val="left"/>
      <w:pPr>
        <w:tabs>
          <w:tab w:val="num" w:pos="4785"/>
        </w:tabs>
        <w:ind w:left="4785" w:hanging="420"/>
      </w:pPr>
    </w:lvl>
    <w:lvl w:ilvl="8">
      <w:start w:val="1"/>
      <w:numFmt w:val="lowerRoman"/>
      <w:lvlText w:val="%9."/>
      <w:lvlJc w:val="right"/>
      <w:pPr>
        <w:tabs>
          <w:tab w:val="num" w:pos="5205"/>
        </w:tabs>
        <w:ind w:left="5205" w:hanging="420"/>
      </w:pPr>
    </w:lvl>
  </w:abstractNum>
  <w:abstractNum w:abstractNumId="4" w15:restartNumberingAfterBreak="0">
    <w:nsid w:val="312F0968"/>
    <w:multiLevelType w:val="multilevel"/>
    <w:tmpl w:val="312F0968"/>
    <w:lvl w:ilvl="0">
      <w:start w:val="1"/>
      <w:numFmt w:val="decimal"/>
      <w:lvlText w:val="%1、"/>
      <w:lvlJc w:val="left"/>
      <w:pPr>
        <w:ind w:left="785"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74049B"/>
    <w:multiLevelType w:val="multilevel"/>
    <w:tmpl w:val="3874049B"/>
    <w:lvl w:ilvl="0">
      <w:start w:val="1"/>
      <w:numFmt w:val="decimal"/>
      <w:lvlText w:val="%1)"/>
      <w:lvlJc w:val="left"/>
      <w:pPr>
        <w:tabs>
          <w:tab w:val="num" w:pos="968"/>
        </w:tabs>
        <w:ind w:left="968" w:hanging="420"/>
      </w:pPr>
    </w:lvl>
    <w:lvl w:ilvl="1">
      <w:start w:val="1"/>
      <w:numFmt w:val="lowerLetter"/>
      <w:lvlText w:val="%2)"/>
      <w:lvlJc w:val="left"/>
      <w:pPr>
        <w:tabs>
          <w:tab w:val="num" w:pos="1388"/>
        </w:tabs>
        <w:ind w:left="1388" w:hanging="420"/>
      </w:pPr>
    </w:lvl>
    <w:lvl w:ilvl="2">
      <w:start w:val="1"/>
      <w:numFmt w:val="lowerRoman"/>
      <w:lvlText w:val="%3."/>
      <w:lvlJc w:val="right"/>
      <w:pPr>
        <w:tabs>
          <w:tab w:val="num" w:pos="1808"/>
        </w:tabs>
        <w:ind w:left="1808" w:hanging="420"/>
      </w:pPr>
    </w:lvl>
    <w:lvl w:ilvl="3">
      <w:start w:val="1"/>
      <w:numFmt w:val="decimal"/>
      <w:lvlText w:val="%4."/>
      <w:lvlJc w:val="left"/>
      <w:pPr>
        <w:tabs>
          <w:tab w:val="num" w:pos="2228"/>
        </w:tabs>
        <w:ind w:left="2228" w:hanging="420"/>
      </w:pPr>
    </w:lvl>
    <w:lvl w:ilvl="4">
      <w:start w:val="1"/>
      <w:numFmt w:val="lowerLetter"/>
      <w:lvlText w:val="%5)"/>
      <w:lvlJc w:val="left"/>
      <w:pPr>
        <w:tabs>
          <w:tab w:val="num" w:pos="2648"/>
        </w:tabs>
        <w:ind w:left="2648" w:hanging="420"/>
      </w:pPr>
    </w:lvl>
    <w:lvl w:ilvl="5">
      <w:start w:val="1"/>
      <w:numFmt w:val="lowerRoman"/>
      <w:lvlText w:val="%6."/>
      <w:lvlJc w:val="right"/>
      <w:pPr>
        <w:tabs>
          <w:tab w:val="num" w:pos="3068"/>
        </w:tabs>
        <w:ind w:left="3068" w:hanging="420"/>
      </w:pPr>
    </w:lvl>
    <w:lvl w:ilvl="6">
      <w:start w:val="1"/>
      <w:numFmt w:val="decimal"/>
      <w:lvlText w:val="%7."/>
      <w:lvlJc w:val="left"/>
      <w:pPr>
        <w:tabs>
          <w:tab w:val="num" w:pos="3488"/>
        </w:tabs>
        <w:ind w:left="3488" w:hanging="420"/>
      </w:pPr>
    </w:lvl>
    <w:lvl w:ilvl="7">
      <w:start w:val="1"/>
      <w:numFmt w:val="lowerLetter"/>
      <w:lvlText w:val="%8)"/>
      <w:lvlJc w:val="left"/>
      <w:pPr>
        <w:tabs>
          <w:tab w:val="num" w:pos="3908"/>
        </w:tabs>
        <w:ind w:left="3908" w:hanging="420"/>
      </w:pPr>
    </w:lvl>
    <w:lvl w:ilvl="8">
      <w:start w:val="1"/>
      <w:numFmt w:val="lowerRoman"/>
      <w:lvlText w:val="%9."/>
      <w:lvlJc w:val="right"/>
      <w:pPr>
        <w:tabs>
          <w:tab w:val="num" w:pos="4328"/>
        </w:tabs>
        <w:ind w:left="4328" w:hanging="420"/>
      </w:pPr>
    </w:lvl>
  </w:abstractNum>
  <w:abstractNum w:abstractNumId="6" w15:restartNumberingAfterBreak="0">
    <w:nsid w:val="480812A7"/>
    <w:multiLevelType w:val="multilevel"/>
    <w:tmpl w:val="480812A7"/>
    <w:lvl w:ilvl="0">
      <w:start w:val="1"/>
      <w:numFmt w:val="japaneseCounting"/>
      <w:lvlText w:val="%1、"/>
      <w:lvlJc w:val="left"/>
      <w:pPr>
        <w:tabs>
          <w:tab w:val="num" w:pos="720"/>
        </w:tabs>
        <w:ind w:left="720" w:hanging="720"/>
      </w:pPr>
      <w:rPr>
        <w:rFonts w:hint="default"/>
        <w:b/>
      </w:rPr>
    </w:lvl>
    <w:lvl w:ilvl="1">
      <w:start w:val="1"/>
      <w:numFmt w:val="decimal"/>
      <w:lvlText w:val="%2、"/>
      <w:lvlJc w:val="left"/>
      <w:pPr>
        <w:tabs>
          <w:tab w:val="num" w:pos="1146"/>
        </w:tabs>
        <w:ind w:left="1146"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C6E49ED"/>
    <w:multiLevelType w:val="multilevel"/>
    <w:tmpl w:val="4C6E49ED"/>
    <w:lvl w:ilvl="0">
      <w:start w:val="1"/>
      <w:numFmt w:val="decimal"/>
      <w:lvlText w:val="%1"/>
      <w:lvlJc w:val="left"/>
      <w:pPr>
        <w:ind w:left="360" w:hanging="360"/>
      </w:pPr>
      <w:rPr>
        <w:rFonts w:hint="default"/>
      </w:rPr>
    </w:lvl>
    <w:lvl w:ilvl="1">
      <w:start w:val="3"/>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8" w15:restartNumberingAfterBreak="0">
    <w:nsid w:val="520B3684"/>
    <w:multiLevelType w:val="multilevel"/>
    <w:tmpl w:val="520B3684"/>
    <w:lvl w:ilvl="0">
      <w:start w:val="1"/>
      <w:numFmt w:val="decimal"/>
      <w:lvlText w:val="%1、"/>
      <w:lvlJc w:val="left"/>
      <w:pPr>
        <w:ind w:left="785"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40B246"/>
    <w:multiLevelType w:val="singleLevel"/>
    <w:tmpl w:val="5940B246"/>
    <w:lvl w:ilvl="0">
      <w:start w:val="13"/>
      <w:numFmt w:val="decimal"/>
      <w:suff w:val="nothing"/>
      <w:lvlText w:val="%1."/>
      <w:lvlJc w:val="left"/>
    </w:lvl>
  </w:abstractNum>
  <w:num w:numId="1">
    <w:abstractNumId w:val="2"/>
  </w:num>
  <w:num w:numId="2">
    <w:abstractNumId w:val="0"/>
  </w:num>
  <w:num w:numId="3">
    <w:abstractNumId w:val="1"/>
  </w:num>
  <w:num w:numId="4">
    <w:abstractNumId w:val="7"/>
  </w:num>
  <w:num w:numId="5">
    <w:abstractNumId w:val="9"/>
  </w:num>
  <w:num w:numId="6">
    <w:abstractNumId w:val="6"/>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5C"/>
    <w:rsid w:val="00006E0C"/>
    <w:rsid w:val="00012BA1"/>
    <w:rsid w:val="0001454B"/>
    <w:rsid w:val="00016C52"/>
    <w:rsid w:val="00020631"/>
    <w:rsid w:val="00020F33"/>
    <w:rsid w:val="000214D4"/>
    <w:rsid w:val="00022D12"/>
    <w:rsid w:val="000232A8"/>
    <w:rsid w:val="000328B3"/>
    <w:rsid w:val="00035447"/>
    <w:rsid w:val="00036379"/>
    <w:rsid w:val="000435B4"/>
    <w:rsid w:val="00043673"/>
    <w:rsid w:val="0004373D"/>
    <w:rsid w:val="0004756E"/>
    <w:rsid w:val="00050502"/>
    <w:rsid w:val="00053C20"/>
    <w:rsid w:val="0005608D"/>
    <w:rsid w:val="00056CDA"/>
    <w:rsid w:val="000573DD"/>
    <w:rsid w:val="00057689"/>
    <w:rsid w:val="00061492"/>
    <w:rsid w:val="0006188C"/>
    <w:rsid w:val="0006449B"/>
    <w:rsid w:val="00064641"/>
    <w:rsid w:val="00065F9F"/>
    <w:rsid w:val="00071B36"/>
    <w:rsid w:val="00073C5A"/>
    <w:rsid w:val="00081D24"/>
    <w:rsid w:val="00083CF8"/>
    <w:rsid w:val="0009112E"/>
    <w:rsid w:val="00093AB0"/>
    <w:rsid w:val="00094E35"/>
    <w:rsid w:val="000975DF"/>
    <w:rsid w:val="000A0DBF"/>
    <w:rsid w:val="000A5664"/>
    <w:rsid w:val="000A67FE"/>
    <w:rsid w:val="000A77F2"/>
    <w:rsid w:val="000B14DF"/>
    <w:rsid w:val="000B1E4E"/>
    <w:rsid w:val="000B4DFA"/>
    <w:rsid w:val="000B6970"/>
    <w:rsid w:val="000B7102"/>
    <w:rsid w:val="000C05AD"/>
    <w:rsid w:val="000C1F2D"/>
    <w:rsid w:val="000C4082"/>
    <w:rsid w:val="000D5C2F"/>
    <w:rsid w:val="000D63E9"/>
    <w:rsid w:val="000E488D"/>
    <w:rsid w:val="000E5354"/>
    <w:rsid w:val="000F11DB"/>
    <w:rsid w:val="000F2C9B"/>
    <w:rsid w:val="000F569E"/>
    <w:rsid w:val="0010141C"/>
    <w:rsid w:val="00104838"/>
    <w:rsid w:val="00105179"/>
    <w:rsid w:val="001054C3"/>
    <w:rsid w:val="00116B16"/>
    <w:rsid w:val="001249D3"/>
    <w:rsid w:val="00126C26"/>
    <w:rsid w:val="0012715D"/>
    <w:rsid w:val="00131E2A"/>
    <w:rsid w:val="001322A9"/>
    <w:rsid w:val="00134519"/>
    <w:rsid w:val="00137DBE"/>
    <w:rsid w:val="001423ED"/>
    <w:rsid w:val="00143A37"/>
    <w:rsid w:val="001510D9"/>
    <w:rsid w:val="00157CB8"/>
    <w:rsid w:val="00164CFE"/>
    <w:rsid w:val="00170284"/>
    <w:rsid w:val="00170D6F"/>
    <w:rsid w:val="00174859"/>
    <w:rsid w:val="00175AC3"/>
    <w:rsid w:val="0017703A"/>
    <w:rsid w:val="001779BA"/>
    <w:rsid w:val="0018291A"/>
    <w:rsid w:val="00182E39"/>
    <w:rsid w:val="001836B8"/>
    <w:rsid w:val="001843F0"/>
    <w:rsid w:val="00184419"/>
    <w:rsid w:val="001910D3"/>
    <w:rsid w:val="00194F91"/>
    <w:rsid w:val="00197745"/>
    <w:rsid w:val="001A33BA"/>
    <w:rsid w:val="001A6FE7"/>
    <w:rsid w:val="001B31B8"/>
    <w:rsid w:val="001B5A76"/>
    <w:rsid w:val="001B728C"/>
    <w:rsid w:val="001C43E5"/>
    <w:rsid w:val="001C4691"/>
    <w:rsid w:val="001C6911"/>
    <w:rsid w:val="001D12CA"/>
    <w:rsid w:val="001D7007"/>
    <w:rsid w:val="001D7A1C"/>
    <w:rsid w:val="001E24F4"/>
    <w:rsid w:val="001E3E5D"/>
    <w:rsid w:val="001F2F1B"/>
    <w:rsid w:val="001F31D1"/>
    <w:rsid w:val="001F5FF7"/>
    <w:rsid w:val="001F6D14"/>
    <w:rsid w:val="001F6F09"/>
    <w:rsid w:val="00206BD6"/>
    <w:rsid w:val="00206CF5"/>
    <w:rsid w:val="00210466"/>
    <w:rsid w:val="002151D7"/>
    <w:rsid w:val="00220541"/>
    <w:rsid w:val="002223FF"/>
    <w:rsid w:val="00222CFE"/>
    <w:rsid w:val="00224311"/>
    <w:rsid w:val="002248B5"/>
    <w:rsid w:val="00232D38"/>
    <w:rsid w:val="00235D90"/>
    <w:rsid w:val="002366C9"/>
    <w:rsid w:val="00237DFD"/>
    <w:rsid w:val="00240FBC"/>
    <w:rsid w:val="0024657F"/>
    <w:rsid w:val="00262211"/>
    <w:rsid w:val="00264CEC"/>
    <w:rsid w:val="00265FF1"/>
    <w:rsid w:val="00267205"/>
    <w:rsid w:val="0027007A"/>
    <w:rsid w:val="00271CD7"/>
    <w:rsid w:val="00273445"/>
    <w:rsid w:val="0027750B"/>
    <w:rsid w:val="00277852"/>
    <w:rsid w:val="00281365"/>
    <w:rsid w:val="00281EAC"/>
    <w:rsid w:val="0028419D"/>
    <w:rsid w:val="0028505D"/>
    <w:rsid w:val="002858DA"/>
    <w:rsid w:val="002909DB"/>
    <w:rsid w:val="00291C47"/>
    <w:rsid w:val="002A1644"/>
    <w:rsid w:val="002A4652"/>
    <w:rsid w:val="002B0694"/>
    <w:rsid w:val="002B1B99"/>
    <w:rsid w:val="002B522D"/>
    <w:rsid w:val="002C333A"/>
    <w:rsid w:val="002C4D21"/>
    <w:rsid w:val="002D2FCB"/>
    <w:rsid w:val="002D7D80"/>
    <w:rsid w:val="002E25C5"/>
    <w:rsid w:val="002F1808"/>
    <w:rsid w:val="002F46A5"/>
    <w:rsid w:val="002F5CE5"/>
    <w:rsid w:val="002F6277"/>
    <w:rsid w:val="0030151E"/>
    <w:rsid w:val="003038D8"/>
    <w:rsid w:val="003068B8"/>
    <w:rsid w:val="0031740F"/>
    <w:rsid w:val="00321BBB"/>
    <w:rsid w:val="0032261A"/>
    <w:rsid w:val="0032469C"/>
    <w:rsid w:val="00332DE7"/>
    <w:rsid w:val="003337C0"/>
    <w:rsid w:val="00334576"/>
    <w:rsid w:val="00334A92"/>
    <w:rsid w:val="003367CD"/>
    <w:rsid w:val="003460A1"/>
    <w:rsid w:val="00350EBA"/>
    <w:rsid w:val="00353839"/>
    <w:rsid w:val="00355C81"/>
    <w:rsid w:val="0035661F"/>
    <w:rsid w:val="00356C58"/>
    <w:rsid w:val="00356D74"/>
    <w:rsid w:val="003570D1"/>
    <w:rsid w:val="00364193"/>
    <w:rsid w:val="00364919"/>
    <w:rsid w:val="00365952"/>
    <w:rsid w:val="00366A4A"/>
    <w:rsid w:val="00375497"/>
    <w:rsid w:val="00375DBA"/>
    <w:rsid w:val="0037674C"/>
    <w:rsid w:val="00385C3E"/>
    <w:rsid w:val="00386FA6"/>
    <w:rsid w:val="00392969"/>
    <w:rsid w:val="003A23FF"/>
    <w:rsid w:val="003A3960"/>
    <w:rsid w:val="003B1BF5"/>
    <w:rsid w:val="003C08A0"/>
    <w:rsid w:val="003C5D43"/>
    <w:rsid w:val="003D01A1"/>
    <w:rsid w:val="003D01BD"/>
    <w:rsid w:val="003D0245"/>
    <w:rsid w:val="003D65E4"/>
    <w:rsid w:val="003E3224"/>
    <w:rsid w:val="003E3B1C"/>
    <w:rsid w:val="003E5E0C"/>
    <w:rsid w:val="003E6188"/>
    <w:rsid w:val="003F1D70"/>
    <w:rsid w:val="003F4394"/>
    <w:rsid w:val="003F6114"/>
    <w:rsid w:val="003F6762"/>
    <w:rsid w:val="003F6B6B"/>
    <w:rsid w:val="003F7E5D"/>
    <w:rsid w:val="00410FF9"/>
    <w:rsid w:val="004125DB"/>
    <w:rsid w:val="004140A2"/>
    <w:rsid w:val="004144DC"/>
    <w:rsid w:val="0041484D"/>
    <w:rsid w:val="004173A1"/>
    <w:rsid w:val="00424177"/>
    <w:rsid w:val="0043218D"/>
    <w:rsid w:val="00432FC2"/>
    <w:rsid w:val="00436E75"/>
    <w:rsid w:val="00440ABB"/>
    <w:rsid w:val="004453C6"/>
    <w:rsid w:val="00446EAB"/>
    <w:rsid w:val="0045470E"/>
    <w:rsid w:val="004663CB"/>
    <w:rsid w:val="00467B32"/>
    <w:rsid w:val="00470627"/>
    <w:rsid w:val="004748FB"/>
    <w:rsid w:val="00484C83"/>
    <w:rsid w:val="0048618D"/>
    <w:rsid w:val="0048742E"/>
    <w:rsid w:val="004901DD"/>
    <w:rsid w:val="004912BC"/>
    <w:rsid w:val="00492C13"/>
    <w:rsid w:val="0049795D"/>
    <w:rsid w:val="004A61DB"/>
    <w:rsid w:val="004A676E"/>
    <w:rsid w:val="004B0CCC"/>
    <w:rsid w:val="004B2C58"/>
    <w:rsid w:val="004C0DF0"/>
    <w:rsid w:val="004C3065"/>
    <w:rsid w:val="004C480C"/>
    <w:rsid w:val="004C5B6C"/>
    <w:rsid w:val="004D2853"/>
    <w:rsid w:val="004E1024"/>
    <w:rsid w:val="004E190C"/>
    <w:rsid w:val="004E4CD2"/>
    <w:rsid w:val="004F27A5"/>
    <w:rsid w:val="004F7701"/>
    <w:rsid w:val="005018E8"/>
    <w:rsid w:val="0050321B"/>
    <w:rsid w:val="00505A8D"/>
    <w:rsid w:val="00505DD6"/>
    <w:rsid w:val="00507666"/>
    <w:rsid w:val="00515098"/>
    <w:rsid w:val="00521073"/>
    <w:rsid w:val="00523D0B"/>
    <w:rsid w:val="00526F12"/>
    <w:rsid w:val="0053018F"/>
    <w:rsid w:val="005311FD"/>
    <w:rsid w:val="0053122C"/>
    <w:rsid w:val="0053549F"/>
    <w:rsid w:val="00535DF4"/>
    <w:rsid w:val="0054301D"/>
    <w:rsid w:val="0055015F"/>
    <w:rsid w:val="00551CF5"/>
    <w:rsid w:val="00552891"/>
    <w:rsid w:val="005547B0"/>
    <w:rsid w:val="00554B83"/>
    <w:rsid w:val="005673AF"/>
    <w:rsid w:val="00567F01"/>
    <w:rsid w:val="00575C08"/>
    <w:rsid w:val="0058316D"/>
    <w:rsid w:val="00585334"/>
    <w:rsid w:val="00585501"/>
    <w:rsid w:val="00585ABC"/>
    <w:rsid w:val="00587867"/>
    <w:rsid w:val="00592ADD"/>
    <w:rsid w:val="005948F1"/>
    <w:rsid w:val="005961B1"/>
    <w:rsid w:val="005A0AAF"/>
    <w:rsid w:val="005A1BF8"/>
    <w:rsid w:val="005A20BA"/>
    <w:rsid w:val="005A3753"/>
    <w:rsid w:val="005B1B30"/>
    <w:rsid w:val="005B2466"/>
    <w:rsid w:val="005C1A45"/>
    <w:rsid w:val="005C3FB4"/>
    <w:rsid w:val="005C42F2"/>
    <w:rsid w:val="005C649F"/>
    <w:rsid w:val="005C73AC"/>
    <w:rsid w:val="005D66CB"/>
    <w:rsid w:val="00611A87"/>
    <w:rsid w:val="00633448"/>
    <w:rsid w:val="00637F29"/>
    <w:rsid w:val="00652CC4"/>
    <w:rsid w:val="0066371B"/>
    <w:rsid w:val="00664DF8"/>
    <w:rsid w:val="0067045D"/>
    <w:rsid w:val="00672DDA"/>
    <w:rsid w:val="0067321E"/>
    <w:rsid w:val="0067453C"/>
    <w:rsid w:val="006745F2"/>
    <w:rsid w:val="00682CB6"/>
    <w:rsid w:val="00683E8C"/>
    <w:rsid w:val="00684E6F"/>
    <w:rsid w:val="00685BA3"/>
    <w:rsid w:val="00686E4B"/>
    <w:rsid w:val="00691EE1"/>
    <w:rsid w:val="00692930"/>
    <w:rsid w:val="0069711A"/>
    <w:rsid w:val="006A0B2B"/>
    <w:rsid w:val="006A1F7C"/>
    <w:rsid w:val="006A264D"/>
    <w:rsid w:val="006A5439"/>
    <w:rsid w:val="006A5FE6"/>
    <w:rsid w:val="006B1CEF"/>
    <w:rsid w:val="006B505C"/>
    <w:rsid w:val="006D094F"/>
    <w:rsid w:val="006D1D64"/>
    <w:rsid w:val="006D2746"/>
    <w:rsid w:val="006D370F"/>
    <w:rsid w:val="006E18BE"/>
    <w:rsid w:val="006E23B9"/>
    <w:rsid w:val="006E2D04"/>
    <w:rsid w:val="006F37BF"/>
    <w:rsid w:val="00703B6A"/>
    <w:rsid w:val="007079A4"/>
    <w:rsid w:val="00711185"/>
    <w:rsid w:val="007234EE"/>
    <w:rsid w:val="00723518"/>
    <w:rsid w:val="007274B6"/>
    <w:rsid w:val="00727CF9"/>
    <w:rsid w:val="0074228A"/>
    <w:rsid w:val="00742E52"/>
    <w:rsid w:val="007471CF"/>
    <w:rsid w:val="007471D1"/>
    <w:rsid w:val="0075109F"/>
    <w:rsid w:val="00751980"/>
    <w:rsid w:val="00754BF5"/>
    <w:rsid w:val="0075531D"/>
    <w:rsid w:val="00756302"/>
    <w:rsid w:val="00770D07"/>
    <w:rsid w:val="00772AB5"/>
    <w:rsid w:val="00773F6C"/>
    <w:rsid w:val="00774C63"/>
    <w:rsid w:val="00775C4E"/>
    <w:rsid w:val="00781532"/>
    <w:rsid w:val="00781608"/>
    <w:rsid w:val="00784304"/>
    <w:rsid w:val="00791F26"/>
    <w:rsid w:val="00797ABB"/>
    <w:rsid w:val="00797D51"/>
    <w:rsid w:val="00797EFE"/>
    <w:rsid w:val="007A099F"/>
    <w:rsid w:val="007A2E0E"/>
    <w:rsid w:val="007A3FBD"/>
    <w:rsid w:val="007A6368"/>
    <w:rsid w:val="007B1B3E"/>
    <w:rsid w:val="007B22CD"/>
    <w:rsid w:val="007B59ED"/>
    <w:rsid w:val="007C015B"/>
    <w:rsid w:val="007C03ED"/>
    <w:rsid w:val="007C4C41"/>
    <w:rsid w:val="007D082B"/>
    <w:rsid w:val="007E024B"/>
    <w:rsid w:val="007E1E42"/>
    <w:rsid w:val="007E57CB"/>
    <w:rsid w:val="007E5C5C"/>
    <w:rsid w:val="007E6DEF"/>
    <w:rsid w:val="007F45EE"/>
    <w:rsid w:val="007F49CD"/>
    <w:rsid w:val="007F5EEF"/>
    <w:rsid w:val="00806B3B"/>
    <w:rsid w:val="00811DC3"/>
    <w:rsid w:val="00811ED0"/>
    <w:rsid w:val="008138E5"/>
    <w:rsid w:val="00814BBA"/>
    <w:rsid w:val="008170C8"/>
    <w:rsid w:val="008178AD"/>
    <w:rsid w:val="0082023C"/>
    <w:rsid w:val="0082603A"/>
    <w:rsid w:val="00830A6A"/>
    <w:rsid w:val="00832367"/>
    <w:rsid w:val="0083465A"/>
    <w:rsid w:val="008413FB"/>
    <w:rsid w:val="00841418"/>
    <w:rsid w:val="00842DB5"/>
    <w:rsid w:val="00843237"/>
    <w:rsid w:val="00847F8A"/>
    <w:rsid w:val="00851FBE"/>
    <w:rsid w:val="00853ECB"/>
    <w:rsid w:val="00860778"/>
    <w:rsid w:val="0086135E"/>
    <w:rsid w:val="0086670D"/>
    <w:rsid w:val="008745D7"/>
    <w:rsid w:val="00874DB3"/>
    <w:rsid w:val="008776CD"/>
    <w:rsid w:val="008821E1"/>
    <w:rsid w:val="00885408"/>
    <w:rsid w:val="00885E39"/>
    <w:rsid w:val="008924B0"/>
    <w:rsid w:val="00893569"/>
    <w:rsid w:val="008937D8"/>
    <w:rsid w:val="00893811"/>
    <w:rsid w:val="00893895"/>
    <w:rsid w:val="0089398C"/>
    <w:rsid w:val="0089731E"/>
    <w:rsid w:val="008973C4"/>
    <w:rsid w:val="008A4EE5"/>
    <w:rsid w:val="008A66B1"/>
    <w:rsid w:val="008B075D"/>
    <w:rsid w:val="008B2077"/>
    <w:rsid w:val="008B23D6"/>
    <w:rsid w:val="008B4D4E"/>
    <w:rsid w:val="008C1B3C"/>
    <w:rsid w:val="008C6163"/>
    <w:rsid w:val="008C7DD0"/>
    <w:rsid w:val="008D09BD"/>
    <w:rsid w:val="008D3D2B"/>
    <w:rsid w:val="008D450D"/>
    <w:rsid w:val="008E3F02"/>
    <w:rsid w:val="008E6780"/>
    <w:rsid w:val="008E6F33"/>
    <w:rsid w:val="008F112B"/>
    <w:rsid w:val="008F580A"/>
    <w:rsid w:val="0090226D"/>
    <w:rsid w:val="00902ED1"/>
    <w:rsid w:val="00903102"/>
    <w:rsid w:val="00910F8A"/>
    <w:rsid w:val="00911D5A"/>
    <w:rsid w:val="00912200"/>
    <w:rsid w:val="00913E55"/>
    <w:rsid w:val="009160CD"/>
    <w:rsid w:val="009210FE"/>
    <w:rsid w:val="00924ACF"/>
    <w:rsid w:val="00925F9D"/>
    <w:rsid w:val="00926B5E"/>
    <w:rsid w:val="00935B55"/>
    <w:rsid w:val="0093639F"/>
    <w:rsid w:val="00937BD8"/>
    <w:rsid w:val="00942779"/>
    <w:rsid w:val="009449B4"/>
    <w:rsid w:val="00957801"/>
    <w:rsid w:val="009579FA"/>
    <w:rsid w:val="009633AE"/>
    <w:rsid w:val="0097433A"/>
    <w:rsid w:val="00975FE4"/>
    <w:rsid w:val="00977366"/>
    <w:rsid w:val="009841CB"/>
    <w:rsid w:val="009862A3"/>
    <w:rsid w:val="00986565"/>
    <w:rsid w:val="00991103"/>
    <w:rsid w:val="00992E63"/>
    <w:rsid w:val="00993470"/>
    <w:rsid w:val="00993AE5"/>
    <w:rsid w:val="00996DCA"/>
    <w:rsid w:val="009A05D1"/>
    <w:rsid w:val="009A0603"/>
    <w:rsid w:val="009A0F63"/>
    <w:rsid w:val="009A1AA0"/>
    <w:rsid w:val="009A2F06"/>
    <w:rsid w:val="009A361B"/>
    <w:rsid w:val="009A3949"/>
    <w:rsid w:val="009A4801"/>
    <w:rsid w:val="009A6651"/>
    <w:rsid w:val="009B220A"/>
    <w:rsid w:val="009B533B"/>
    <w:rsid w:val="009C1015"/>
    <w:rsid w:val="009C3D61"/>
    <w:rsid w:val="009C5386"/>
    <w:rsid w:val="009D1B6B"/>
    <w:rsid w:val="009D2624"/>
    <w:rsid w:val="009D43CF"/>
    <w:rsid w:val="009E39EC"/>
    <w:rsid w:val="009E474F"/>
    <w:rsid w:val="009E6DD0"/>
    <w:rsid w:val="009F09AF"/>
    <w:rsid w:val="009F7698"/>
    <w:rsid w:val="00A0029A"/>
    <w:rsid w:val="00A01C0B"/>
    <w:rsid w:val="00A02251"/>
    <w:rsid w:val="00A02C8D"/>
    <w:rsid w:val="00A036B2"/>
    <w:rsid w:val="00A04502"/>
    <w:rsid w:val="00A0456D"/>
    <w:rsid w:val="00A04781"/>
    <w:rsid w:val="00A0641C"/>
    <w:rsid w:val="00A10417"/>
    <w:rsid w:val="00A1639F"/>
    <w:rsid w:val="00A169D4"/>
    <w:rsid w:val="00A22AD8"/>
    <w:rsid w:val="00A232F8"/>
    <w:rsid w:val="00A358C5"/>
    <w:rsid w:val="00A36019"/>
    <w:rsid w:val="00A366D9"/>
    <w:rsid w:val="00A40DD1"/>
    <w:rsid w:val="00A43E50"/>
    <w:rsid w:val="00A45F1A"/>
    <w:rsid w:val="00A46FD8"/>
    <w:rsid w:val="00A52085"/>
    <w:rsid w:val="00A54CF7"/>
    <w:rsid w:val="00A55F26"/>
    <w:rsid w:val="00A57166"/>
    <w:rsid w:val="00A6264B"/>
    <w:rsid w:val="00A63FCB"/>
    <w:rsid w:val="00A74E03"/>
    <w:rsid w:val="00A833EB"/>
    <w:rsid w:val="00A87C8A"/>
    <w:rsid w:val="00A87D14"/>
    <w:rsid w:val="00A90E9E"/>
    <w:rsid w:val="00A925C2"/>
    <w:rsid w:val="00A943EA"/>
    <w:rsid w:val="00A96175"/>
    <w:rsid w:val="00A96E5F"/>
    <w:rsid w:val="00AA2DFF"/>
    <w:rsid w:val="00AA47A9"/>
    <w:rsid w:val="00AA5B07"/>
    <w:rsid w:val="00AB192E"/>
    <w:rsid w:val="00AB292F"/>
    <w:rsid w:val="00AB340E"/>
    <w:rsid w:val="00AB49D4"/>
    <w:rsid w:val="00AB6FE1"/>
    <w:rsid w:val="00AC0941"/>
    <w:rsid w:val="00AD0118"/>
    <w:rsid w:val="00AD0CC4"/>
    <w:rsid w:val="00AD6827"/>
    <w:rsid w:val="00AD78D6"/>
    <w:rsid w:val="00AE2217"/>
    <w:rsid w:val="00AE28DC"/>
    <w:rsid w:val="00AE36C6"/>
    <w:rsid w:val="00AE4E90"/>
    <w:rsid w:val="00AE7D40"/>
    <w:rsid w:val="00AF27BD"/>
    <w:rsid w:val="00AF28A2"/>
    <w:rsid w:val="00AF43E5"/>
    <w:rsid w:val="00AF4B4C"/>
    <w:rsid w:val="00AF54E9"/>
    <w:rsid w:val="00AF7D36"/>
    <w:rsid w:val="00B032CC"/>
    <w:rsid w:val="00B05FB4"/>
    <w:rsid w:val="00B06E13"/>
    <w:rsid w:val="00B072DD"/>
    <w:rsid w:val="00B124FB"/>
    <w:rsid w:val="00B12A20"/>
    <w:rsid w:val="00B1469F"/>
    <w:rsid w:val="00B1549F"/>
    <w:rsid w:val="00B17744"/>
    <w:rsid w:val="00B23B93"/>
    <w:rsid w:val="00B339F4"/>
    <w:rsid w:val="00B377C2"/>
    <w:rsid w:val="00B45D85"/>
    <w:rsid w:val="00B525EB"/>
    <w:rsid w:val="00B53C31"/>
    <w:rsid w:val="00B66884"/>
    <w:rsid w:val="00B701A0"/>
    <w:rsid w:val="00B74276"/>
    <w:rsid w:val="00B74452"/>
    <w:rsid w:val="00B80D0B"/>
    <w:rsid w:val="00B87FBB"/>
    <w:rsid w:val="00B959A4"/>
    <w:rsid w:val="00B976C2"/>
    <w:rsid w:val="00B97D9A"/>
    <w:rsid w:val="00BA074A"/>
    <w:rsid w:val="00BA5D91"/>
    <w:rsid w:val="00BB36C5"/>
    <w:rsid w:val="00BC05DB"/>
    <w:rsid w:val="00BC46EA"/>
    <w:rsid w:val="00BD2009"/>
    <w:rsid w:val="00BD44C7"/>
    <w:rsid w:val="00BD4954"/>
    <w:rsid w:val="00BE582A"/>
    <w:rsid w:val="00BE5942"/>
    <w:rsid w:val="00BF1924"/>
    <w:rsid w:val="00C001A6"/>
    <w:rsid w:val="00C05D4E"/>
    <w:rsid w:val="00C05F05"/>
    <w:rsid w:val="00C06125"/>
    <w:rsid w:val="00C1022F"/>
    <w:rsid w:val="00C12EA6"/>
    <w:rsid w:val="00C12F39"/>
    <w:rsid w:val="00C163E6"/>
    <w:rsid w:val="00C207E9"/>
    <w:rsid w:val="00C21AA1"/>
    <w:rsid w:val="00C22E26"/>
    <w:rsid w:val="00C30728"/>
    <w:rsid w:val="00C30AF8"/>
    <w:rsid w:val="00C319E5"/>
    <w:rsid w:val="00C33DFB"/>
    <w:rsid w:val="00C367EC"/>
    <w:rsid w:val="00C4310D"/>
    <w:rsid w:val="00C54A8C"/>
    <w:rsid w:val="00C60264"/>
    <w:rsid w:val="00C639E7"/>
    <w:rsid w:val="00C6652A"/>
    <w:rsid w:val="00C6799C"/>
    <w:rsid w:val="00C70919"/>
    <w:rsid w:val="00C726DF"/>
    <w:rsid w:val="00C75574"/>
    <w:rsid w:val="00C77DEF"/>
    <w:rsid w:val="00C809BF"/>
    <w:rsid w:val="00C92C50"/>
    <w:rsid w:val="00C975EA"/>
    <w:rsid w:val="00CA0C16"/>
    <w:rsid w:val="00CA256E"/>
    <w:rsid w:val="00CA59F8"/>
    <w:rsid w:val="00CA7F81"/>
    <w:rsid w:val="00CB4ABA"/>
    <w:rsid w:val="00CB4F2F"/>
    <w:rsid w:val="00CC26A0"/>
    <w:rsid w:val="00CC51AC"/>
    <w:rsid w:val="00CD54DF"/>
    <w:rsid w:val="00CE0210"/>
    <w:rsid w:val="00CE251B"/>
    <w:rsid w:val="00CE6A9A"/>
    <w:rsid w:val="00CF0CDE"/>
    <w:rsid w:val="00CF12B7"/>
    <w:rsid w:val="00CF50EB"/>
    <w:rsid w:val="00CF69BA"/>
    <w:rsid w:val="00D00AE8"/>
    <w:rsid w:val="00D03514"/>
    <w:rsid w:val="00D03878"/>
    <w:rsid w:val="00D05885"/>
    <w:rsid w:val="00D05A4B"/>
    <w:rsid w:val="00D06E7C"/>
    <w:rsid w:val="00D10687"/>
    <w:rsid w:val="00D1532D"/>
    <w:rsid w:val="00D23A2B"/>
    <w:rsid w:val="00D25B4A"/>
    <w:rsid w:val="00D33105"/>
    <w:rsid w:val="00D3377C"/>
    <w:rsid w:val="00D36D03"/>
    <w:rsid w:val="00D36D9B"/>
    <w:rsid w:val="00D37A02"/>
    <w:rsid w:val="00D408E3"/>
    <w:rsid w:val="00D41945"/>
    <w:rsid w:val="00D41F84"/>
    <w:rsid w:val="00D43615"/>
    <w:rsid w:val="00D438EB"/>
    <w:rsid w:val="00D459CD"/>
    <w:rsid w:val="00D45D4F"/>
    <w:rsid w:val="00D6226F"/>
    <w:rsid w:val="00D62693"/>
    <w:rsid w:val="00D67086"/>
    <w:rsid w:val="00D7247B"/>
    <w:rsid w:val="00D735F6"/>
    <w:rsid w:val="00D74A12"/>
    <w:rsid w:val="00D75EDD"/>
    <w:rsid w:val="00D80CCC"/>
    <w:rsid w:val="00D82FBD"/>
    <w:rsid w:val="00D83698"/>
    <w:rsid w:val="00DA045E"/>
    <w:rsid w:val="00DA0FD6"/>
    <w:rsid w:val="00DA3DEA"/>
    <w:rsid w:val="00DB293B"/>
    <w:rsid w:val="00DB3025"/>
    <w:rsid w:val="00DB3CB0"/>
    <w:rsid w:val="00DB4CC0"/>
    <w:rsid w:val="00DB6C60"/>
    <w:rsid w:val="00DC4B2B"/>
    <w:rsid w:val="00DC5C87"/>
    <w:rsid w:val="00DC7409"/>
    <w:rsid w:val="00DD138F"/>
    <w:rsid w:val="00DD22D4"/>
    <w:rsid w:val="00DD4471"/>
    <w:rsid w:val="00DD7EE3"/>
    <w:rsid w:val="00DE012B"/>
    <w:rsid w:val="00DE3C4C"/>
    <w:rsid w:val="00DE4F34"/>
    <w:rsid w:val="00DE6303"/>
    <w:rsid w:val="00E12CF3"/>
    <w:rsid w:val="00E137EA"/>
    <w:rsid w:val="00E15F36"/>
    <w:rsid w:val="00E16337"/>
    <w:rsid w:val="00E223FC"/>
    <w:rsid w:val="00E23BB7"/>
    <w:rsid w:val="00E24BC5"/>
    <w:rsid w:val="00E25891"/>
    <w:rsid w:val="00E27501"/>
    <w:rsid w:val="00E348B9"/>
    <w:rsid w:val="00E4656D"/>
    <w:rsid w:val="00E46DAC"/>
    <w:rsid w:val="00E57180"/>
    <w:rsid w:val="00E613DC"/>
    <w:rsid w:val="00E67659"/>
    <w:rsid w:val="00E70793"/>
    <w:rsid w:val="00E74104"/>
    <w:rsid w:val="00E766EE"/>
    <w:rsid w:val="00E81495"/>
    <w:rsid w:val="00E82032"/>
    <w:rsid w:val="00E842B3"/>
    <w:rsid w:val="00E85896"/>
    <w:rsid w:val="00E86057"/>
    <w:rsid w:val="00E86765"/>
    <w:rsid w:val="00E91029"/>
    <w:rsid w:val="00E92115"/>
    <w:rsid w:val="00E96466"/>
    <w:rsid w:val="00EA2AE1"/>
    <w:rsid w:val="00EA7776"/>
    <w:rsid w:val="00EB4322"/>
    <w:rsid w:val="00EB4EC4"/>
    <w:rsid w:val="00EB564A"/>
    <w:rsid w:val="00EB7909"/>
    <w:rsid w:val="00EB7E22"/>
    <w:rsid w:val="00EC0C4D"/>
    <w:rsid w:val="00EC3478"/>
    <w:rsid w:val="00EC4A78"/>
    <w:rsid w:val="00EC56C3"/>
    <w:rsid w:val="00EC7302"/>
    <w:rsid w:val="00ED2B83"/>
    <w:rsid w:val="00ED62E3"/>
    <w:rsid w:val="00EE2FB6"/>
    <w:rsid w:val="00EE5AA1"/>
    <w:rsid w:val="00F00155"/>
    <w:rsid w:val="00F0119C"/>
    <w:rsid w:val="00F01850"/>
    <w:rsid w:val="00F109A1"/>
    <w:rsid w:val="00F1495F"/>
    <w:rsid w:val="00F2255F"/>
    <w:rsid w:val="00F23DE2"/>
    <w:rsid w:val="00F244FD"/>
    <w:rsid w:val="00F257AD"/>
    <w:rsid w:val="00F32ACC"/>
    <w:rsid w:val="00F41941"/>
    <w:rsid w:val="00F45E3B"/>
    <w:rsid w:val="00F5275D"/>
    <w:rsid w:val="00F60A43"/>
    <w:rsid w:val="00F66159"/>
    <w:rsid w:val="00F664E4"/>
    <w:rsid w:val="00F73A62"/>
    <w:rsid w:val="00F7658F"/>
    <w:rsid w:val="00F824BB"/>
    <w:rsid w:val="00F82968"/>
    <w:rsid w:val="00F8668C"/>
    <w:rsid w:val="00F8715F"/>
    <w:rsid w:val="00F876FC"/>
    <w:rsid w:val="00F905EB"/>
    <w:rsid w:val="00F96139"/>
    <w:rsid w:val="00F96E67"/>
    <w:rsid w:val="00F97FF9"/>
    <w:rsid w:val="00FA0C39"/>
    <w:rsid w:val="00FA4CEA"/>
    <w:rsid w:val="00FA6A3E"/>
    <w:rsid w:val="00FC7693"/>
    <w:rsid w:val="00FD0BD2"/>
    <w:rsid w:val="00FD1B29"/>
    <w:rsid w:val="00FD1FFE"/>
    <w:rsid w:val="00FD211F"/>
    <w:rsid w:val="00FD3C66"/>
    <w:rsid w:val="00FE09B2"/>
    <w:rsid w:val="00FE31E9"/>
    <w:rsid w:val="00FE6AB6"/>
    <w:rsid w:val="00FE7E5C"/>
    <w:rsid w:val="00FF2AB0"/>
    <w:rsid w:val="00FF306E"/>
    <w:rsid w:val="00FF3147"/>
    <w:rsid w:val="00FF68EB"/>
    <w:rsid w:val="01045427"/>
    <w:rsid w:val="015500B2"/>
    <w:rsid w:val="01EF1DC5"/>
    <w:rsid w:val="02192EB4"/>
    <w:rsid w:val="02290B46"/>
    <w:rsid w:val="031150AF"/>
    <w:rsid w:val="037F2352"/>
    <w:rsid w:val="03835245"/>
    <w:rsid w:val="03DF6B9A"/>
    <w:rsid w:val="03EC61B5"/>
    <w:rsid w:val="0405563C"/>
    <w:rsid w:val="041A6002"/>
    <w:rsid w:val="042B77C9"/>
    <w:rsid w:val="04855A4E"/>
    <w:rsid w:val="048D4DE3"/>
    <w:rsid w:val="04B04B0E"/>
    <w:rsid w:val="04F103B3"/>
    <w:rsid w:val="05573B91"/>
    <w:rsid w:val="05825E1A"/>
    <w:rsid w:val="058F356D"/>
    <w:rsid w:val="067B1788"/>
    <w:rsid w:val="06CE263D"/>
    <w:rsid w:val="080B0A0B"/>
    <w:rsid w:val="08476385"/>
    <w:rsid w:val="088734EF"/>
    <w:rsid w:val="09142FBD"/>
    <w:rsid w:val="09751D20"/>
    <w:rsid w:val="09B42B47"/>
    <w:rsid w:val="0A105613"/>
    <w:rsid w:val="0A144CAA"/>
    <w:rsid w:val="0A1A3DA3"/>
    <w:rsid w:val="0A7004A4"/>
    <w:rsid w:val="0A9B2F97"/>
    <w:rsid w:val="0AF33DA1"/>
    <w:rsid w:val="0B1437D1"/>
    <w:rsid w:val="0BEB0AC6"/>
    <w:rsid w:val="0C2504C9"/>
    <w:rsid w:val="0CB20644"/>
    <w:rsid w:val="0D021F33"/>
    <w:rsid w:val="0D6C1356"/>
    <w:rsid w:val="0DCD0B75"/>
    <w:rsid w:val="0DFA7171"/>
    <w:rsid w:val="0F6F0860"/>
    <w:rsid w:val="0FA95D65"/>
    <w:rsid w:val="0FDE6F6F"/>
    <w:rsid w:val="10245A37"/>
    <w:rsid w:val="10B81C52"/>
    <w:rsid w:val="10CD2765"/>
    <w:rsid w:val="110279AE"/>
    <w:rsid w:val="11387BD1"/>
    <w:rsid w:val="118348E7"/>
    <w:rsid w:val="11C906BD"/>
    <w:rsid w:val="12326E4B"/>
    <w:rsid w:val="125C141A"/>
    <w:rsid w:val="12A63B1F"/>
    <w:rsid w:val="13B372C4"/>
    <w:rsid w:val="13B87BEA"/>
    <w:rsid w:val="13BB1A21"/>
    <w:rsid w:val="13E1090D"/>
    <w:rsid w:val="141E24D6"/>
    <w:rsid w:val="14205756"/>
    <w:rsid w:val="14CD5467"/>
    <w:rsid w:val="15765CD2"/>
    <w:rsid w:val="15F139E7"/>
    <w:rsid w:val="16A31864"/>
    <w:rsid w:val="16A73435"/>
    <w:rsid w:val="173A4BB0"/>
    <w:rsid w:val="178A2216"/>
    <w:rsid w:val="179A523B"/>
    <w:rsid w:val="179C2A72"/>
    <w:rsid w:val="17E66280"/>
    <w:rsid w:val="188960A1"/>
    <w:rsid w:val="18C35B79"/>
    <w:rsid w:val="1936774E"/>
    <w:rsid w:val="1968569E"/>
    <w:rsid w:val="1A037966"/>
    <w:rsid w:val="1A4E6B1B"/>
    <w:rsid w:val="1A95651D"/>
    <w:rsid w:val="1AAE215B"/>
    <w:rsid w:val="1B2C7A91"/>
    <w:rsid w:val="1B49600D"/>
    <w:rsid w:val="1B6D6F23"/>
    <w:rsid w:val="1B8120FA"/>
    <w:rsid w:val="1C370FB7"/>
    <w:rsid w:val="1CAE22B0"/>
    <w:rsid w:val="1D214B87"/>
    <w:rsid w:val="1D3E2827"/>
    <w:rsid w:val="1D523526"/>
    <w:rsid w:val="1D70075C"/>
    <w:rsid w:val="1DED620E"/>
    <w:rsid w:val="1E6A254F"/>
    <w:rsid w:val="1ECC50C7"/>
    <w:rsid w:val="1F32515C"/>
    <w:rsid w:val="1F9357FC"/>
    <w:rsid w:val="1FB12CA5"/>
    <w:rsid w:val="1FF45F63"/>
    <w:rsid w:val="203C346F"/>
    <w:rsid w:val="20851BEB"/>
    <w:rsid w:val="20A437E2"/>
    <w:rsid w:val="2165587E"/>
    <w:rsid w:val="217075FE"/>
    <w:rsid w:val="218A3BAF"/>
    <w:rsid w:val="21B87552"/>
    <w:rsid w:val="21E46990"/>
    <w:rsid w:val="220E43AF"/>
    <w:rsid w:val="221B7CFE"/>
    <w:rsid w:val="22327283"/>
    <w:rsid w:val="224B4ED6"/>
    <w:rsid w:val="22C21592"/>
    <w:rsid w:val="22CA63B3"/>
    <w:rsid w:val="22E4606C"/>
    <w:rsid w:val="2301023D"/>
    <w:rsid w:val="23063351"/>
    <w:rsid w:val="233F722C"/>
    <w:rsid w:val="234F4C3F"/>
    <w:rsid w:val="23C97AD1"/>
    <w:rsid w:val="23E80E30"/>
    <w:rsid w:val="244B697D"/>
    <w:rsid w:val="24665406"/>
    <w:rsid w:val="250C0D72"/>
    <w:rsid w:val="25531B78"/>
    <w:rsid w:val="25A02D47"/>
    <w:rsid w:val="25B94C0C"/>
    <w:rsid w:val="26FB5E8A"/>
    <w:rsid w:val="272E5E95"/>
    <w:rsid w:val="276D4310"/>
    <w:rsid w:val="279F2A37"/>
    <w:rsid w:val="27A2262F"/>
    <w:rsid w:val="27BB5908"/>
    <w:rsid w:val="27C47844"/>
    <w:rsid w:val="286C0A2E"/>
    <w:rsid w:val="292B32D6"/>
    <w:rsid w:val="29360170"/>
    <w:rsid w:val="294E1988"/>
    <w:rsid w:val="29964C56"/>
    <w:rsid w:val="29A615E9"/>
    <w:rsid w:val="29E06D9B"/>
    <w:rsid w:val="2A156742"/>
    <w:rsid w:val="2A636C72"/>
    <w:rsid w:val="2B0A7067"/>
    <w:rsid w:val="2B7007AE"/>
    <w:rsid w:val="2BCE64D2"/>
    <w:rsid w:val="2BF42254"/>
    <w:rsid w:val="2BFA0DB6"/>
    <w:rsid w:val="2C62494A"/>
    <w:rsid w:val="2C955A61"/>
    <w:rsid w:val="2CA0155B"/>
    <w:rsid w:val="2CE44A55"/>
    <w:rsid w:val="2DDD57B4"/>
    <w:rsid w:val="2DEC06A2"/>
    <w:rsid w:val="2DFE7E1F"/>
    <w:rsid w:val="2E235017"/>
    <w:rsid w:val="2E6C6D57"/>
    <w:rsid w:val="2E907067"/>
    <w:rsid w:val="2F3D2ABD"/>
    <w:rsid w:val="2F464189"/>
    <w:rsid w:val="2F686D5C"/>
    <w:rsid w:val="30226945"/>
    <w:rsid w:val="30491E1E"/>
    <w:rsid w:val="30DF655A"/>
    <w:rsid w:val="30FE1B22"/>
    <w:rsid w:val="312D1C6C"/>
    <w:rsid w:val="315255DB"/>
    <w:rsid w:val="318509D9"/>
    <w:rsid w:val="31BA4A2A"/>
    <w:rsid w:val="31D61614"/>
    <w:rsid w:val="31E84589"/>
    <w:rsid w:val="32115D77"/>
    <w:rsid w:val="323077FE"/>
    <w:rsid w:val="323B669B"/>
    <w:rsid w:val="326A7FA8"/>
    <w:rsid w:val="32F278A9"/>
    <w:rsid w:val="32F97CED"/>
    <w:rsid w:val="332A6842"/>
    <w:rsid w:val="33554BCA"/>
    <w:rsid w:val="33CA7492"/>
    <w:rsid w:val="33CD647F"/>
    <w:rsid w:val="343849C9"/>
    <w:rsid w:val="34480745"/>
    <w:rsid w:val="349345B1"/>
    <w:rsid w:val="34C13954"/>
    <w:rsid w:val="34F82788"/>
    <w:rsid w:val="34FA1568"/>
    <w:rsid w:val="355253CB"/>
    <w:rsid w:val="35776095"/>
    <w:rsid w:val="358D4355"/>
    <w:rsid w:val="35D510DD"/>
    <w:rsid w:val="36421429"/>
    <w:rsid w:val="366E702C"/>
    <w:rsid w:val="37117CE8"/>
    <w:rsid w:val="37824680"/>
    <w:rsid w:val="378A7F66"/>
    <w:rsid w:val="37B060B0"/>
    <w:rsid w:val="37CA7761"/>
    <w:rsid w:val="38284ABE"/>
    <w:rsid w:val="384405EB"/>
    <w:rsid w:val="38653EBA"/>
    <w:rsid w:val="38A6730E"/>
    <w:rsid w:val="38C6578C"/>
    <w:rsid w:val="393C1BA6"/>
    <w:rsid w:val="393F3DF0"/>
    <w:rsid w:val="39D33D85"/>
    <w:rsid w:val="39E76A2A"/>
    <w:rsid w:val="3A067DB5"/>
    <w:rsid w:val="3A675FC9"/>
    <w:rsid w:val="3AB22D57"/>
    <w:rsid w:val="3B031720"/>
    <w:rsid w:val="3B9824EE"/>
    <w:rsid w:val="3BB335C7"/>
    <w:rsid w:val="3C08776E"/>
    <w:rsid w:val="3C0A7EB5"/>
    <w:rsid w:val="3C203E16"/>
    <w:rsid w:val="3D934FB2"/>
    <w:rsid w:val="3DB34D2A"/>
    <w:rsid w:val="3E3F19C6"/>
    <w:rsid w:val="3EA27647"/>
    <w:rsid w:val="3EA969A5"/>
    <w:rsid w:val="3F537025"/>
    <w:rsid w:val="3FD10058"/>
    <w:rsid w:val="3FD63768"/>
    <w:rsid w:val="4094175A"/>
    <w:rsid w:val="40B07491"/>
    <w:rsid w:val="40F6196A"/>
    <w:rsid w:val="41407C26"/>
    <w:rsid w:val="41772908"/>
    <w:rsid w:val="41E26ACF"/>
    <w:rsid w:val="41FC44D1"/>
    <w:rsid w:val="4255690C"/>
    <w:rsid w:val="42C7271A"/>
    <w:rsid w:val="42CB4918"/>
    <w:rsid w:val="43372DC8"/>
    <w:rsid w:val="43476F8B"/>
    <w:rsid w:val="43491DDF"/>
    <w:rsid w:val="435D6EAD"/>
    <w:rsid w:val="43C67CFB"/>
    <w:rsid w:val="43C82336"/>
    <w:rsid w:val="43E944FC"/>
    <w:rsid w:val="4412427D"/>
    <w:rsid w:val="44370947"/>
    <w:rsid w:val="444D6E2F"/>
    <w:rsid w:val="45105210"/>
    <w:rsid w:val="454C70CA"/>
    <w:rsid w:val="45725961"/>
    <w:rsid w:val="45EF2CCE"/>
    <w:rsid w:val="46013C41"/>
    <w:rsid w:val="461D167D"/>
    <w:rsid w:val="4630063F"/>
    <w:rsid w:val="47051C3F"/>
    <w:rsid w:val="474E7CEF"/>
    <w:rsid w:val="47A74B4A"/>
    <w:rsid w:val="47B530C1"/>
    <w:rsid w:val="47E800DA"/>
    <w:rsid w:val="48283A95"/>
    <w:rsid w:val="483C02BB"/>
    <w:rsid w:val="488021D8"/>
    <w:rsid w:val="48A975B8"/>
    <w:rsid w:val="48E24F29"/>
    <w:rsid w:val="490E6F88"/>
    <w:rsid w:val="4928014C"/>
    <w:rsid w:val="499822F1"/>
    <w:rsid w:val="49CF6AD6"/>
    <w:rsid w:val="4A020AAB"/>
    <w:rsid w:val="4A4B41DE"/>
    <w:rsid w:val="4AAB1060"/>
    <w:rsid w:val="4BA77DEA"/>
    <w:rsid w:val="4C6D7173"/>
    <w:rsid w:val="4C7217D4"/>
    <w:rsid w:val="4C956D97"/>
    <w:rsid w:val="4CE210B9"/>
    <w:rsid w:val="4D292644"/>
    <w:rsid w:val="4D3D59C6"/>
    <w:rsid w:val="4D5B23F3"/>
    <w:rsid w:val="4D7179B3"/>
    <w:rsid w:val="4DAD2849"/>
    <w:rsid w:val="4DFA6667"/>
    <w:rsid w:val="4E0413E6"/>
    <w:rsid w:val="4E4A7EFA"/>
    <w:rsid w:val="4F136CCC"/>
    <w:rsid w:val="4F884B3E"/>
    <w:rsid w:val="4FAE08FA"/>
    <w:rsid w:val="4FCA065C"/>
    <w:rsid w:val="50625FCB"/>
    <w:rsid w:val="5066184A"/>
    <w:rsid w:val="506E3EF9"/>
    <w:rsid w:val="50774F7C"/>
    <w:rsid w:val="509D1A2B"/>
    <w:rsid w:val="50B121D6"/>
    <w:rsid w:val="5100339D"/>
    <w:rsid w:val="51AB35A8"/>
    <w:rsid w:val="51CD2814"/>
    <w:rsid w:val="51DD0D53"/>
    <w:rsid w:val="51F026F9"/>
    <w:rsid w:val="525C3410"/>
    <w:rsid w:val="529C470E"/>
    <w:rsid w:val="53115B62"/>
    <w:rsid w:val="53433180"/>
    <w:rsid w:val="53980BAA"/>
    <w:rsid w:val="53A72338"/>
    <w:rsid w:val="54271DCC"/>
    <w:rsid w:val="54371DC4"/>
    <w:rsid w:val="545C607C"/>
    <w:rsid w:val="551C4323"/>
    <w:rsid w:val="554D64AA"/>
    <w:rsid w:val="55683EBB"/>
    <w:rsid w:val="558D28DD"/>
    <w:rsid w:val="55B147DF"/>
    <w:rsid w:val="566F62A3"/>
    <w:rsid w:val="569753A6"/>
    <w:rsid w:val="56F70329"/>
    <w:rsid w:val="57046AD6"/>
    <w:rsid w:val="571E05DC"/>
    <w:rsid w:val="574D3C54"/>
    <w:rsid w:val="575E4C2E"/>
    <w:rsid w:val="577A2F79"/>
    <w:rsid w:val="57B36113"/>
    <w:rsid w:val="57F00ABC"/>
    <w:rsid w:val="57F91F73"/>
    <w:rsid w:val="582461A7"/>
    <w:rsid w:val="58992FC0"/>
    <w:rsid w:val="58C710A7"/>
    <w:rsid w:val="58CF01CF"/>
    <w:rsid w:val="58E97812"/>
    <w:rsid w:val="58EF30AE"/>
    <w:rsid w:val="590A6492"/>
    <w:rsid w:val="5A231C7B"/>
    <w:rsid w:val="5A3D5BD1"/>
    <w:rsid w:val="5B637318"/>
    <w:rsid w:val="5B8A059C"/>
    <w:rsid w:val="5B9A1BE4"/>
    <w:rsid w:val="5BFB3B24"/>
    <w:rsid w:val="5C3A5786"/>
    <w:rsid w:val="5CAD28DF"/>
    <w:rsid w:val="5D381A99"/>
    <w:rsid w:val="5D6303CF"/>
    <w:rsid w:val="5D835CE7"/>
    <w:rsid w:val="5E0D1FD2"/>
    <w:rsid w:val="5E377962"/>
    <w:rsid w:val="5EDC7710"/>
    <w:rsid w:val="5F2A10C4"/>
    <w:rsid w:val="5F455838"/>
    <w:rsid w:val="5F9A2DDE"/>
    <w:rsid w:val="5FA57B32"/>
    <w:rsid w:val="60751730"/>
    <w:rsid w:val="607C3C64"/>
    <w:rsid w:val="60804115"/>
    <w:rsid w:val="611B1FF4"/>
    <w:rsid w:val="61220812"/>
    <w:rsid w:val="612536EB"/>
    <w:rsid w:val="613A40B3"/>
    <w:rsid w:val="61C80192"/>
    <w:rsid w:val="61FB2D46"/>
    <w:rsid w:val="621934B5"/>
    <w:rsid w:val="625E5CA6"/>
    <w:rsid w:val="627D122B"/>
    <w:rsid w:val="62A4500B"/>
    <w:rsid w:val="63217774"/>
    <w:rsid w:val="63A007ED"/>
    <w:rsid w:val="63DF1F24"/>
    <w:rsid w:val="641B2529"/>
    <w:rsid w:val="645B6E63"/>
    <w:rsid w:val="645C2056"/>
    <w:rsid w:val="645D67FF"/>
    <w:rsid w:val="647E1FF4"/>
    <w:rsid w:val="64FB6FE5"/>
    <w:rsid w:val="6586573E"/>
    <w:rsid w:val="659A24A8"/>
    <w:rsid w:val="65F00800"/>
    <w:rsid w:val="66050B96"/>
    <w:rsid w:val="66913AA7"/>
    <w:rsid w:val="66A02176"/>
    <w:rsid w:val="66F062F0"/>
    <w:rsid w:val="67001865"/>
    <w:rsid w:val="6748674A"/>
    <w:rsid w:val="67583816"/>
    <w:rsid w:val="67677DF5"/>
    <w:rsid w:val="676B0058"/>
    <w:rsid w:val="67D87B5E"/>
    <w:rsid w:val="68074591"/>
    <w:rsid w:val="68507488"/>
    <w:rsid w:val="68526FFE"/>
    <w:rsid w:val="68E12E66"/>
    <w:rsid w:val="69604C4E"/>
    <w:rsid w:val="69E91C41"/>
    <w:rsid w:val="6A1F13D6"/>
    <w:rsid w:val="6A55183E"/>
    <w:rsid w:val="6AD83FDB"/>
    <w:rsid w:val="6AFD2ACF"/>
    <w:rsid w:val="6B55458A"/>
    <w:rsid w:val="6BE7651E"/>
    <w:rsid w:val="6BEE3921"/>
    <w:rsid w:val="6BF232C5"/>
    <w:rsid w:val="6C401E38"/>
    <w:rsid w:val="6CCD51E0"/>
    <w:rsid w:val="6CD83716"/>
    <w:rsid w:val="6D3A6247"/>
    <w:rsid w:val="6D5F5865"/>
    <w:rsid w:val="6D640CB2"/>
    <w:rsid w:val="6D7622F3"/>
    <w:rsid w:val="6E0745B8"/>
    <w:rsid w:val="6E1650FF"/>
    <w:rsid w:val="6E6F35C8"/>
    <w:rsid w:val="6E7074EB"/>
    <w:rsid w:val="6EF10603"/>
    <w:rsid w:val="6F1B0823"/>
    <w:rsid w:val="6F3C5D4B"/>
    <w:rsid w:val="6F7F4B1C"/>
    <w:rsid w:val="6F9B7C88"/>
    <w:rsid w:val="6FB64BE7"/>
    <w:rsid w:val="70415699"/>
    <w:rsid w:val="704E772E"/>
    <w:rsid w:val="70CD0FBA"/>
    <w:rsid w:val="70CD23FE"/>
    <w:rsid w:val="71102CD8"/>
    <w:rsid w:val="718F123D"/>
    <w:rsid w:val="71D042D9"/>
    <w:rsid w:val="72727861"/>
    <w:rsid w:val="72E527EC"/>
    <w:rsid w:val="731C03F9"/>
    <w:rsid w:val="736F1A1A"/>
    <w:rsid w:val="7389173A"/>
    <w:rsid w:val="73E02F04"/>
    <w:rsid w:val="74956069"/>
    <w:rsid w:val="74CF355C"/>
    <w:rsid w:val="74F710BD"/>
    <w:rsid w:val="74F77AFA"/>
    <w:rsid w:val="752F4F75"/>
    <w:rsid w:val="75C2798B"/>
    <w:rsid w:val="761D1C9C"/>
    <w:rsid w:val="764A0E03"/>
    <w:rsid w:val="765B0FA0"/>
    <w:rsid w:val="767559BC"/>
    <w:rsid w:val="76AC7380"/>
    <w:rsid w:val="76C734EE"/>
    <w:rsid w:val="771352C8"/>
    <w:rsid w:val="777D323A"/>
    <w:rsid w:val="7789505E"/>
    <w:rsid w:val="78240232"/>
    <w:rsid w:val="78A338A1"/>
    <w:rsid w:val="790B48F2"/>
    <w:rsid w:val="79207BBF"/>
    <w:rsid w:val="79674C1F"/>
    <w:rsid w:val="79701CE6"/>
    <w:rsid w:val="798B3472"/>
    <w:rsid w:val="79E53905"/>
    <w:rsid w:val="7A8B5C56"/>
    <w:rsid w:val="7B8F0110"/>
    <w:rsid w:val="7B9C74D6"/>
    <w:rsid w:val="7BD82CA9"/>
    <w:rsid w:val="7C174AF2"/>
    <w:rsid w:val="7C1B52AB"/>
    <w:rsid w:val="7C211C78"/>
    <w:rsid w:val="7C442614"/>
    <w:rsid w:val="7CA00F80"/>
    <w:rsid w:val="7D1E69A3"/>
    <w:rsid w:val="7DA72D95"/>
    <w:rsid w:val="7DB85620"/>
    <w:rsid w:val="7DCF40E8"/>
    <w:rsid w:val="7E4A5348"/>
    <w:rsid w:val="7E621028"/>
    <w:rsid w:val="7E7D79F6"/>
    <w:rsid w:val="7EE5028F"/>
    <w:rsid w:val="7F0B7FBC"/>
    <w:rsid w:val="7F556A6F"/>
    <w:rsid w:val="7F9E6E18"/>
    <w:rsid w:val="7FA83754"/>
    <w:rsid w:val="7FCA6446"/>
    <w:rsid w:val="7FF4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15:chartTrackingRefBased/>
  <w15:docId w15:val="{764C054C-4A48-C84A-A901-651472F0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TZ1NormalIndentChar2NormalInde">
    <w:name w:val="样式 正文缩进特点ALT+Z表正文正文非缩进四号段1Normal Indent Char2Normal Inde..."/>
    <w:basedOn w:val="a0"/>
    <w:rPr>
      <w:rFonts w:ascii="宋体" w:hAnsi="宋体"/>
      <w:b/>
      <w:sz w:val="44"/>
    </w:rPr>
  </w:style>
  <w:style w:type="character" w:customStyle="1" w:styleId="ALTZ1NormalIndentChar2Char">
    <w:name w:val="样式 正文缩进正文（首行缩进两字）特点ALT+Z表正文正文非缩进四号段1Normal Indent Char2... Char"/>
    <w:basedOn w:val="a0"/>
    <w:link w:val="ALTZ1NormalIndentChar2"/>
    <w:rPr>
      <w:rFonts w:ascii="宋体" w:eastAsia="黑体" w:hAnsi="宋体"/>
      <w:b/>
      <w:sz w:val="32"/>
      <w:lang w:val="en-US" w:eastAsia="zh-CN" w:bidi="ar-SA"/>
    </w:rPr>
  </w:style>
  <w:style w:type="character" w:customStyle="1" w:styleId="20">
    <w:name w:val="标题 2 字符"/>
    <w:basedOn w:val="a0"/>
    <w:link w:val="2"/>
    <w:rPr>
      <w:rFonts w:ascii="Arial" w:eastAsia="黑体" w:hAnsi="Arial"/>
      <w:b/>
      <w:bCs/>
      <w:kern w:val="2"/>
      <w:sz w:val="32"/>
      <w:szCs w:val="32"/>
      <w:lang w:val="en-US" w:eastAsia="zh-CN" w:bidi="ar-SA"/>
    </w:rPr>
  </w:style>
  <w:style w:type="character" w:styleId="a3">
    <w:name w:val="page number"/>
    <w:basedOn w:val="a0"/>
  </w:style>
  <w:style w:type="character" w:styleId="a4">
    <w:name w:val="Strong"/>
    <w:basedOn w:val="a0"/>
    <w:uiPriority w:val="22"/>
    <w:qFormat/>
    <w:rPr>
      <w:b/>
      <w:bCs/>
    </w:rPr>
  </w:style>
  <w:style w:type="character" w:styleId="a5">
    <w:name w:val="FollowedHyperlink"/>
    <w:basedOn w:val="a0"/>
    <w:rPr>
      <w:color w:val="741274"/>
      <w:u w:val="single"/>
    </w:rPr>
  </w:style>
  <w:style w:type="character" w:styleId="HTML">
    <w:name w:val="HTML Cite"/>
    <w:basedOn w:val="a0"/>
    <w:rPr>
      <w:i w:val="0"/>
      <w:color w:val="008000"/>
    </w:rPr>
  </w:style>
  <w:style w:type="character" w:styleId="a6">
    <w:name w:val="Emphasis"/>
    <w:basedOn w:val="a0"/>
    <w:qFormat/>
    <w:rPr>
      <w:i w:val="0"/>
      <w:color w:val="CC0000"/>
    </w:rPr>
  </w:style>
  <w:style w:type="character" w:styleId="a7">
    <w:name w:val="Hyperlink"/>
    <w:basedOn w:val="a0"/>
    <w:rPr>
      <w:color w:val="0000CC"/>
      <w:u w:val="single"/>
    </w:rPr>
  </w:style>
  <w:style w:type="character" w:customStyle="1" w:styleId="page-cur">
    <w:name w:val="page-cur"/>
    <w:basedOn w:val="a0"/>
    <w:rPr>
      <w:b/>
      <w:color w:val="333333"/>
      <w:bdr w:val="single" w:sz="6" w:space="0" w:color="E5E5E5"/>
      <w:shd w:val="clear" w:color="auto" w:fill="F2F2F2"/>
    </w:rPr>
  </w:style>
  <w:style w:type="character" w:customStyle="1" w:styleId="sugg-loading">
    <w:name w:val="sugg-loading"/>
    <w:basedOn w:val="a0"/>
  </w:style>
  <w:style w:type="paragraph" w:styleId="a8">
    <w:name w:val="Normal (Web)"/>
    <w:basedOn w:val="a"/>
    <w:qFormat/>
    <w:rPr>
      <w:sz w:val="24"/>
    </w:rPr>
  </w:style>
  <w:style w:type="paragraph" w:styleId="a9">
    <w:name w:val="footer"/>
    <w:basedOn w:val="a"/>
    <w:pPr>
      <w:tabs>
        <w:tab w:val="center" w:pos="4153"/>
        <w:tab w:val="right" w:pos="8306"/>
      </w:tabs>
      <w:snapToGrid w:val="0"/>
      <w:jc w:val="left"/>
    </w:pPr>
    <w:rPr>
      <w:sz w:val="18"/>
      <w:szCs w:val="18"/>
    </w:rPr>
  </w:style>
  <w:style w:type="paragraph" w:styleId="aa">
    <w:name w:val="Plain Text"/>
    <w:basedOn w:val="a"/>
    <w:pPr>
      <w:adjustRightInd w:val="0"/>
      <w:spacing w:line="360" w:lineRule="atLeast"/>
      <w:textAlignment w:val="baseline"/>
    </w:pPr>
    <w:rPr>
      <w:rFonts w:ascii="宋体" w:hAnsi="Courier New"/>
      <w:kern w:val="0"/>
      <w:szCs w:val="20"/>
    </w:rPr>
  </w:style>
  <w:style w:type="paragraph" w:styleId="ab">
    <w:name w:val="annotation text"/>
    <w:basedOn w:val="a"/>
    <w:pPr>
      <w:jc w:val="left"/>
    </w:pPr>
  </w:style>
  <w:style w:type="paragraph" w:customStyle="1" w:styleId="ALTZ1NormalIndentChar2">
    <w:name w:val="样式 正文缩进正文（首行缩进两字）特点ALT+Z表正文正文非缩进四号段1Normal Indent Char2..."/>
    <w:basedOn w:val="2"/>
    <w:next w:val="3"/>
    <w:link w:val="ALTZ1NormalIndentChar2Char"/>
    <w:pPr>
      <w:numPr>
        <w:ilvl w:val="1"/>
      </w:numPr>
      <w:adjustRightInd w:val="0"/>
      <w:spacing w:line="416" w:lineRule="atLeast"/>
      <w:ind w:left="2796" w:firstLine="624"/>
      <w:textAlignment w:val="baseline"/>
    </w:pPr>
    <w:rPr>
      <w:rFonts w:ascii="宋体" w:hAnsi="宋体"/>
      <w:bCs w:val="0"/>
      <w:kern w:val="0"/>
      <w:szCs w:val="20"/>
    </w:rPr>
  </w:style>
  <w:style w:type="paragraph" w:customStyle="1" w:styleId="ListParagraph">
    <w:name w:val="List Paragraph"/>
    <w:basedOn w:val="a"/>
    <w:uiPriority w:val="34"/>
    <w:qFormat/>
    <w:pPr>
      <w:ind w:firstLineChars="200" w:firstLine="420"/>
    </w:pPr>
    <w:rPr>
      <w:szCs w:val="22"/>
    </w:rPr>
  </w:style>
  <w:style w:type="paragraph" w:styleId="ac">
    <w:name w:val="Normal Indent"/>
    <w:basedOn w:val="a"/>
    <w:pPr>
      <w:adjustRightInd w:val="0"/>
      <w:spacing w:line="360" w:lineRule="atLeast"/>
      <w:ind w:firstLine="420"/>
      <w:textAlignment w:val="baseline"/>
    </w:pPr>
    <w:rPr>
      <w:szCs w:val="20"/>
    </w:rPr>
  </w:style>
  <w:style w:type="paragraph" w:styleId="ad">
    <w:name w:val="List Paragraph"/>
    <w:basedOn w:val="a"/>
    <w:qFormat/>
    <w:pPr>
      <w:ind w:firstLineChars="200" w:firstLine="420"/>
    </w:pPr>
    <w:rPr>
      <w:szCs w:val="22"/>
    </w:rPr>
  </w:style>
  <w:style w:type="paragraph" w:customStyle="1" w:styleId="Char">
    <w:name w:val=" Char"/>
    <w:basedOn w:val="a"/>
    <w:pPr>
      <w:widowControl/>
      <w:spacing w:after="160" w:line="240" w:lineRule="exact"/>
      <w:jc w:val="left"/>
    </w:pPr>
    <w:rPr>
      <w:szCs w:val="20"/>
    </w:rPr>
  </w:style>
  <w:style w:type="paragraph" w:styleId="ae">
    <w:name w:val="footnote text"/>
    <w:basedOn w:val="a"/>
    <w:semiHidden/>
    <w:pPr>
      <w:adjustRightInd w:val="0"/>
      <w:spacing w:line="312" w:lineRule="atLeast"/>
      <w:jc w:val="left"/>
    </w:pPr>
    <w:rPr>
      <w:kern w:val="0"/>
      <w:sz w:val="18"/>
      <w:szCs w:val="20"/>
    </w:rPr>
  </w:style>
  <w:style w:type="paragraph" w:styleId="af">
    <w:name w:val="Balloon Text"/>
    <w:basedOn w:val="a"/>
    <w:semiHidden/>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ALTZ1NormalIndentChar23">
    <w:name w:val="样式 正文缩进正文（首行缩进两字）特点ALT+Z表正文正文非缩进四号段1Normal Indent Char2...3"/>
    <w:basedOn w:val="4"/>
    <w:next w:val="5"/>
    <w:pPr>
      <w:numPr>
        <w:ilvl w:val="3"/>
        <w:numId w:val="1"/>
      </w:numPr>
      <w:adjustRightInd w:val="0"/>
      <w:spacing w:line="360" w:lineRule="auto"/>
      <w:jc w:val="left"/>
      <w:textAlignment w:val="baseline"/>
    </w:pPr>
    <w:rPr>
      <w:rFonts w:ascii="宋体" w:eastAsia="宋体" w:hAnsi="宋体"/>
      <w:bCs w:val="0"/>
      <w:color w:val="000000"/>
      <w:kern w:val="0"/>
      <w:sz w:val="24"/>
      <w:szCs w:val="20"/>
    </w:rPr>
  </w:style>
  <w:style w:type="paragraph" w:styleId="30">
    <w:name w:val="Body Text Indent 3"/>
    <w:basedOn w:val="a"/>
    <w:pPr>
      <w:widowControl/>
      <w:numPr>
        <w:ilvl w:val="4"/>
        <w:numId w:val="1"/>
      </w:numPr>
      <w:tabs>
        <w:tab w:val="left" w:pos="0"/>
        <w:tab w:val="left" w:pos="1000"/>
        <w:tab w:val="left" w:pos="1134"/>
      </w:tabs>
      <w:adjustRightInd w:val="0"/>
      <w:snapToGrid w:val="0"/>
      <w:spacing w:line="360" w:lineRule="auto"/>
      <w:jc w:val="left"/>
    </w:pPr>
    <w:rPr>
      <w:rFonts w:ascii="仿宋_GB2312" w:eastAsia="仿宋_GB2312"/>
      <w:kern w:val="0"/>
      <w:sz w:val="28"/>
      <w:szCs w:val="20"/>
    </w:rPr>
  </w:style>
  <w:style w:type="paragraph" w:customStyle="1" w:styleId="CharCharChar1Char">
    <w:name w:val="Char Char Char1 Char"/>
    <w:basedOn w:val="a"/>
    <w:pPr>
      <w:widowControl/>
      <w:spacing w:after="160" w:line="240" w:lineRule="exact"/>
      <w:jc w:val="left"/>
    </w:pPr>
    <w:rPr>
      <w:rFonts w:ascii="Verdana" w:eastAsia="仿宋_GB2312" w:hAnsi="Verdana" w:cs="Verdana"/>
      <w:kern w:val="0"/>
      <w:sz w:val="24"/>
      <w:lang w:eastAsia="en-US"/>
    </w:rPr>
  </w:style>
  <w:style w:type="paragraph" w:customStyle="1" w:styleId="CM80">
    <w:name w:val="CM80"/>
    <w:basedOn w:val="Default"/>
    <w:next w:val="Default"/>
    <w:pPr>
      <w:spacing w:line="440" w:lineRule="atLeast"/>
    </w:pPr>
    <w:rPr>
      <w:color w:val="auto"/>
      <w:szCs w:val="24"/>
    </w:rPr>
  </w:style>
  <w:style w:type="paragraph" w:customStyle="1" w:styleId="ALTZ1NormalIndentChar24">
    <w:name w:val="样式 正文缩进正文（首行缩进两字）特点ALT+Z表正文正文非缩进四号段1Normal Indent Char2...4"/>
    <w:basedOn w:val="a"/>
    <w:next w:val="CharChar1CharCharChar"/>
    <w:pPr>
      <w:widowControl/>
      <w:numPr>
        <w:ilvl w:val="2"/>
        <w:numId w:val="1"/>
      </w:numPr>
      <w:tabs>
        <w:tab w:val="left" w:pos="510"/>
      </w:tabs>
      <w:spacing w:line="300" w:lineRule="auto"/>
    </w:pPr>
    <w:rPr>
      <w:rFonts w:ascii="宋体" w:hAnsi="宋体"/>
      <w:color w:val="000000"/>
      <w:kern w:val="0"/>
      <w:sz w:val="24"/>
      <w:szCs w:val="20"/>
    </w:rPr>
  </w:style>
  <w:style w:type="paragraph" w:customStyle="1" w:styleId="CharChar1CharCharChar">
    <w:name w:val=" Char Char1 Char Char Char"/>
    <w:basedOn w:val="a"/>
    <w:rPr>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M99">
    <w:name w:val="CM99"/>
    <w:basedOn w:val="Default"/>
    <w:next w:val="Default"/>
    <w:pPr>
      <w:spacing w:after="44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356"/>
</w:webSettings>
</file>

<file path=word/_rels/document.xml.rels><?xml version="1.0" encoding="UTF-8" standalone="yes"?>
<Relationships xmlns="http://schemas.openxmlformats.org/package/2006/relationships"><Relationship Id="rId8" Type="http://schemas.openxmlformats.org/officeDocument/2006/relationships/hyperlink" Target="http://www.ptxyfssyxx.cn/" TargetMode="External" /><Relationship Id="rId3" Type="http://schemas.openxmlformats.org/officeDocument/2006/relationships/settings" Target="settings.xml" /><Relationship Id="rId7" Type="http://schemas.openxmlformats.org/officeDocument/2006/relationships/hyperlink" Target="http://www.ptxyfssyxx.cn/"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2302</Words>
  <Characters>13128</Characters>
  <Application>Microsoft Office Word</Application>
  <DocSecurity>0</DocSecurity>
  <Lines>109</Lines>
  <Paragraphs>30</Paragraphs>
  <ScaleCrop>false</ScaleCrop>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莆田市房屋建筑和市政基础设施工程施工</dc:title>
  <dc:subject/>
  <dc:creator>微软用户</dc:creator>
  <cp:keywords/>
  <cp:lastModifiedBy>来宾用户</cp:lastModifiedBy>
  <cp:revision>2</cp:revision>
  <cp:lastPrinted>2018-12-20T07:21:00Z</cp:lastPrinted>
  <dcterms:created xsi:type="dcterms:W3CDTF">2019-10-13T12:47:00Z</dcterms:created>
  <dcterms:modified xsi:type="dcterms:W3CDTF">2019-10-13T12:47:00Z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